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2C" w:rsidRPr="00F972D7" w:rsidRDefault="00EB192C" w:rsidP="00EB192C">
      <w:pPr>
        <w:widowControl w:val="0"/>
        <w:spacing w:after="0"/>
        <w:jc w:val="both"/>
        <w:rPr>
          <w:b/>
          <w:szCs w:val="24"/>
        </w:rPr>
      </w:pPr>
      <w:r w:rsidRPr="00F972D7">
        <w:rPr>
          <w:b/>
          <w:szCs w:val="24"/>
        </w:rPr>
        <w:t xml:space="preserve">BEFORE THE ODISHA ELECTRICITY REGULATORY COMMISSION, </w:t>
      </w:r>
      <w:r>
        <w:rPr>
          <w:b/>
          <w:szCs w:val="24"/>
        </w:rPr>
        <w:t>BHUBANESHWAR</w:t>
      </w:r>
    </w:p>
    <w:p w:rsidR="00EB192C" w:rsidRPr="00F972D7" w:rsidRDefault="00EB192C" w:rsidP="00EB192C">
      <w:pPr>
        <w:widowControl w:val="0"/>
        <w:spacing w:after="0"/>
        <w:rPr>
          <w:b/>
          <w:szCs w:val="24"/>
        </w:rPr>
      </w:pPr>
    </w:p>
    <w:p w:rsidR="00EB192C" w:rsidRDefault="00EB192C" w:rsidP="00EB192C">
      <w:pPr>
        <w:widowControl w:val="0"/>
        <w:spacing w:after="0"/>
        <w:jc w:val="right"/>
        <w:rPr>
          <w:szCs w:val="24"/>
        </w:rPr>
      </w:pPr>
      <w:r>
        <w:rPr>
          <w:szCs w:val="24"/>
        </w:rPr>
        <w:t>File No. 3</w:t>
      </w:r>
    </w:p>
    <w:p w:rsidR="00EB192C" w:rsidRPr="00F972D7" w:rsidRDefault="00EB192C" w:rsidP="00EB192C">
      <w:pPr>
        <w:widowControl w:val="0"/>
        <w:spacing w:after="0"/>
        <w:jc w:val="right"/>
        <w:rPr>
          <w:szCs w:val="24"/>
        </w:rPr>
      </w:pPr>
      <w:r w:rsidRPr="00F972D7">
        <w:rPr>
          <w:szCs w:val="24"/>
        </w:rPr>
        <w:t>C</w:t>
      </w:r>
      <w:r>
        <w:rPr>
          <w:szCs w:val="24"/>
        </w:rPr>
        <w:t>ase</w:t>
      </w:r>
      <w:r w:rsidRPr="00F972D7">
        <w:rPr>
          <w:szCs w:val="24"/>
        </w:rPr>
        <w:t xml:space="preserve"> No. </w:t>
      </w:r>
      <w:r>
        <w:rPr>
          <w:szCs w:val="24"/>
        </w:rPr>
        <w:t>104/</w:t>
      </w:r>
      <w:r w:rsidRPr="00F972D7">
        <w:rPr>
          <w:szCs w:val="24"/>
        </w:rPr>
        <w:t>20</w:t>
      </w:r>
      <w:r>
        <w:rPr>
          <w:szCs w:val="24"/>
        </w:rPr>
        <w:t>21</w:t>
      </w:r>
    </w:p>
    <w:p w:rsidR="00EB192C" w:rsidRPr="00F972D7" w:rsidRDefault="00EB192C" w:rsidP="00EB192C">
      <w:pPr>
        <w:widowControl w:val="0"/>
        <w:spacing w:after="0"/>
        <w:rPr>
          <w:szCs w:val="24"/>
        </w:rPr>
      </w:pPr>
    </w:p>
    <w:tbl>
      <w:tblPr>
        <w:tblW w:w="9322" w:type="dxa"/>
        <w:tblLook w:val="04A0"/>
      </w:tblPr>
      <w:tblGrid>
        <w:gridCol w:w="2977"/>
        <w:gridCol w:w="6345"/>
      </w:tblGrid>
      <w:tr w:rsidR="00EB192C" w:rsidRPr="00F972D7" w:rsidTr="000A75DE">
        <w:trPr>
          <w:trHeight w:val="1154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EB192C" w:rsidRPr="00F972D7" w:rsidRDefault="00EB192C" w:rsidP="000A75DE">
            <w:pPr>
              <w:pStyle w:val="Verbatium"/>
              <w:keepNext w:val="0"/>
              <w:widowControl w:val="0"/>
              <w:ind w:left="0"/>
              <w:rPr>
                <w:i w:val="0"/>
              </w:rPr>
            </w:pPr>
            <w:r w:rsidRPr="00743AB9">
              <w:rPr>
                <w:i w:val="0"/>
                <w:sz w:val="24"/>
              </w:rPr>
              <w:t>Petition</w:t>
            </w:r>
            <w:r>
              <w:rPr>
                <w:i w:val="0"/>
                <w:sz w:val="24"/>
              </w:rPr>
              <w:t xml:space="preserve"> for determination of Tariff for IB TPS Units 1 &amp; 2 for FY 2022-23</w:t>
            </w:r>
          </w:p>
        </w:tc>
      </w:tr>
      <w:tr w:rsidR="00EB192C" w:rsidRPr="00F972D7" w:rsidTr="000A75DE">
        <w:trPr>
          <w:trHeight w:val="362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</w:p>
        </w:tc>
        <w:tc>
          <w:tcPr>
            <w:tcW w:w="6345" w:type="dxa"/>
          </w:tcPr>
          <w:p w:rsidR="00EB192C" w:rsidRPr="00F972D7" w:rsidRDefault="00EB192C" w:rsidP="000A75DE">
            <w:pPr>
              <w:widowControl w:val="0"/>
              <w:spacing w:after="0" w:line="240" w:lineRule="auto"/>
              <w:outlineLvl w:val="2"/>
              <w:rPr>
                <w:szCs w:val="24"/>
              </w:rPr>
            </w:pPr>
          </w:p>
        </w:tc>
      </w:tr>
      <w:tr w:rsidR="00EB192C" w:rsidRPr="00F972D7" w:rsidTr="000A75DE">
        <w:trPr>
          <w:trHeight w:val="1204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  <w:p w:rsidR="00EB192C" w:rsidRPr="00A13D91" w:rsidRDefault="00EB192C" w:rsidP="000A75DE">
            <w:pPr>
              <w:widowControl w:val="0"/>
              <w:spacing w:after="0"/>
              <w:rPr>
                <w:rFonts w:eastAsia="Times New Roman"/>
                <w:b/>
                <w:bCs/>
                <w:szCs w:val="24"/>
              </w:rPr>
            </w:pPr>
            <w:r w:rsidRPr="00F972D7">
              <w:rPr>
                <w:b/>
                <w:szCs w:val="24"/>
              </w:rPr>
              <w:t>THE APPLICANT</w:t>
            </w:r>
          </w:p>
        </w:tc>
        <w:tc>
          <w:tcPr>
            <w:tcW w:w="6345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r w:rsidRPr="00F972D7">
              <w:rPr>
                <w:szCs w:val="24"/>
              </w:rPr>
              <w:t xml:space="preserve">Odisha Power Generation Corporation Ltd. (OPGC Ltd.), </w:t>
            </w:r>
          </w:p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r w:rsidRPr="00F972D7">
              <w:rPr>
                <w:szCs w:val="24"/>
              </w:rPr>
              <w:t>Zone-A, 7</w:t>
            </w:r>
            <w:r w:rsidRPr="00F972D7">
              <w:rPr>
                <w:szCs w:val="24"/>
                <w:vertAlign w:val="superscript"/>
              </w:rPr>
              <w:t>th</w:t>
            </w:r>
            <w:r w:rsidRPr="00F972D7">
              <w:rPr>
                <w:szCs w:val="24"/>
              </w:rPr>
              <w:t xml:space="preserve"> Floor, Fortune Towers, Chandrasekharpur, Bhubaneswar-751023, Odisha, India</w:t>
            </w:r>
            <w:r>
              <w:rPr>
                <w:szCs w:val="24"/>
              </w:rPr>
              <w:t xml:space="preserve">…………. </w:t>
            </w:r>
            <w:r w:rsidRPr="00E66544">
              <w:rPr>
                <w:b/>
                <w:szCs w:val="24"/>
              </w:rPr>
              <w:t>Petitioner</w:t>
            </w:r>
          </w:p>
        </w:tc>
      </w:tr>
      <w:tr w:rsidR="00EB192C" w:rsidRPr="00F972D7" w:rsidTr="000A75DE">
        <w:trPr>
          <w:trHeight w:val="428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b/>
                <w:szCs w:val="24"/>
              </w:rPr>
            </w:pPr>
          </w:p>
        </w:tc>
        <w:tc>
          <w:tcPr>
            <w:tcW w:w="6345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</w:p>
        </w:tc>
      </w:tr>
      <w:tr w:rsidR="00EB192C" w:rsidRPr="00F972D7" w:rsidTr="000A75DE">
        <w:trPr>
          <w:trHeight w:val="704"/>
        </w:trPr>
        <w:tc>
          <w:tcPr>
            <w:tcW w:w="2977" w:type="dxa"/>
          </w:tcPr>
          <w:p w:rsidR="00EB192C" w:rsidRDefault="00EB192C" w:rsidP="000A75DE">
            <w:pPr>
              <w:widowControl w:val="0"/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EB192C" w:rsidRDefault="00EB192C" w:rsidP="000A75DE">
            <w:pPr>
              <w:widowControl w:val="0"/>
              <w:spacing w:after="0"/>
              <w:rPr>
                <w:szCs w:val="24"/>
              </w:rPr>
            </w:pPr>
            <w:r>
              <w:rPr>
                <w:szCs w:val="23"/>
              </w:rPr>
              <w:t xml:space="preserve">Consolidated </w:t>
            </w:r>
            <w:r w:rsidRPr="00C01C65">
              <w:rPr>
                <w:szCs w:val="23"/>
              </w:rPr>
              <w:t xml:space="preserve">Submission of information in response to the comments of </w:t>
            </w:r>
            <w:r>
              <w:rPr>
                <w:szCs w:val="24"/>
              </w:rPr>
              <w:t>Stakeholders</w:t>
            </w:r>
          </w:p>
        </w:tc>
      </w:tr>
    </w:tbl>
    <w:p w:rsidR="00EB192C" w:rsidRDefault="00EB192C" w:rsidP="00EB192C">
      <w:pPr>
        <w:spacing w:after="0" w:line="240" w:lineRule="auto"/>
        <w:rPr>
          <w:b/>
          <w:szCs w:val="24"/>
        </w:rPr>
      </w:pPr>
    </w:p>
    <w:p w:rsidR="00EB192C" w:rsidRDefault="00EB192C" w:rsidP="00EB192C">
      <w:pPr>
        <w:spacing w:after="0" w:line="312" w:lineRule="auto"/>
        <w:rPr>
          <w:szCs w:val="24"/>
        </w:rPr>
      </w:pPr>
      <w:r>
        <w:rPr>
          <w:szCs w:val="24"/>
        </w:rPr>
        <w:t>I, Haresh Kumar Satapathy, son of Shri Kailash Chandra Satapathy, aged about 53 years, do solemnly affirm and say as follows:</w:t>
      </w:r>
    </w:p>
    <w:p w:rsidR="00EB192C" w:rsidRDefault="00EB192C" w:rsidP="00EB192C">
      <w:pPr>
        <w:spacing w:after="0" w:line="312" w:lineRule="auto"/>
        <w:rPr>
          <w:b/>
          <w:szCs w:val="24"/>
          <w:u w:val="single"/>
        </w:rPr>
      </w:pPr>
    </w:p>
    <w:p w:rsidR="00EB192C" w:rsidRPr="00744895" w:rsidRDefault="00EB192C" w:rsidP="00EB192C">
      <w:pPr>
        <w:pStyle w:val="ListParagraph"/>
        <w:keepNext w:val="0"/>
        <w:widowControl w:val="0"/>
        <w:numPr>
          <w:ilvl w:val="1"/>
          <w:numId w:val="5"/>
        </w:numPr>
        <w:outlineLvl w:val="9"/>
        <w:rPr>
          <w:szCs w:val="24"/>
        </w:rPr>
      </w:pPr>
      <w:r>
        <w:rPr>
          <w:szCs w:val="24"/>
        </w:rPr>
        <w:t xml:space="preserve">That I am the Deputy General Manager (R&amp;C) of </w:t>
      </w:r>
      <w:r>
        <w:t>Odisha Power Generation Corporation Limited, the Petitioner in the above matter and am duly authorised by the said Petitioner to make this affidavit on its behalf.</w:t>
      </w:r>
    </w:p>
    <w:p w:rsidR="00EB192C" w:rsidRPr="00A35607" w:rsidRDefault="00EB192C" w:rsidP="00EB192C">
      <w:pPr>
        <w:pStyle w:val="ListParagraph"/>
        <w:keepNext w:val="0"/>
        <w:widowControl w:val="0"/>
        <w:numPr>
          <w:ilvl w:val="1"/>
          <w:numId w:val="5"/>
        </w:numPr>
        <w:outlineLvl w:val="9"/>
        <w:rPr>
          <w:szCs w:val="24"/>
        </w:rPr>
      </w:pPr>
      <w:r>
        <w:t>The replies made in the enclosed filings 3(A) to 3(C) in response to comments of the Stakeholders on OPGC’s application for approval of Generation Tariff for FY 2022-23 in Case No. 104 of 2021 are based on information provided to me and I believe them to be true to the best of my knowledge.</w:t>
      </w:r>
    </w:p>
    <w:p w:rsidR="00EB192C" w:rsidRDefault="00EB192C" w:rsidP="00EB192C">
      <w:pPr>
        <w:ind w:left="7200"/>
        <w:rPr>
          <w:szCs w:val="24"/>
        </w:rPr>
      </w:pPr>
    </w:p>
    <w:p w:rsidR="00EB192C" w:rsidRDefault="00EB192C" w:rsidP="00EB192C">
      <w:pPr>
        <w:spacing w:after="0" w:line="240" w:lineRule="auto"/>
        <w:jc w:val="right"/>
        <w:rPr>
          <w:szCs w:val="24"/>
        </w:rPr>
      </w:pPr>
      <w:r>
        <w:rPr>
          <w:szCs w:val="24"/>
        </w:rPr>
        <w:t>Deponent</w:t>
      </w:r>
    </w:p>
    <w:p w:rsidR="00EB192C" w:rsidRDefault="00EB192C" w:rsidP="00EB192C">
      <w:pPr>
        <w:spacing w:after="0" w:line="240" w:lineRule="auto"/>
        <w:rPr>
          <w:b/>
          <w:szCs w:val="24"/>
        </w:rPr>
      </w:pPr>
    </w:p>
    <w:p w:rsidR="00EB192C" w:rsidRDefault="00EB192C" w:rsidP="00EB192C">
      <w:pPr>
        <w:spacing w:after="0" w:line="240" w:lineRule="auto"/>
        <w:rPr>
          <w:b/>
          <w:szCs w:val="24"/>
        </w:rPr>
      </w:pPr>
    </w:p>
    <w:p w:rsidR="00EB192C" w:rsidRPr="003F2726" w:rsidRDefault="00EB192C" w:rsidP="00EB192C">
      <w:pPr>
        <w:spacing w:after="0" w:line="240" w:lineRule="auto"/>
        <w:rPr>
          <w:szCs w:val="24"/>
        </w:rPr>
      </w:pPr>
      <w:r w:rsidRPr="003F2726">
        <w:rPr>
          <w:szCs w:val="24"/>
        </w:rPr>
        <w:t>Bhubaneswar</w:t>
      </w:r>
    </w:p>
    <w:p w:rsidR="00EB192C" w:rsidRPr="00085279" w:rsidRDefault="00EB192C" w:rsidP="00EB192C">
      <w:pPr>
        <w:spacing w:line="276" w:lineRule="auto"/>
        <w:rPr>
          <w:szCs w:val="24"/>
        </w:rPr>
      </w:pPr>
      <w:r>
        <w:rPr>
          <w:szCs w:val="24"/>
        </w:rPr>
        <w:t>January 27</w:t>
      </w:r>
      <w:r w:rsidRPr="003F2726">
        <w:rPr>
          <w:szCs w:val="24"/>
        </w:rPr>
        <w:t>, 20</w:t>
      </w:r>
      <w:r>
        <w:rPr>
          <w:szCs w:val="24"/>
        </w:rPr>
        <w:t>22</w:t>
      </w:r>
    </w:p>
    <w:p w:rsidR="00EB192C" w:rsidRDefault="00EB192C" w:rsidP="00EB192C">
      <w:pPr>
        <w:widowControl w:val="0"/>
        <w:spacing w:after="0"/>
        <w:rPr>
          <w:b/>
          <w:szCs w:val="24"/>
        </w:rPr>
      </w:pPr>
    </w:p>
    <w:p w:rsidR="00EB192C" w:rsidRDefault="00EB192C" w:rsidP="00EB192C">
      <w:pPr>
        <w:widowControl w:val="0"/>
        <w:spacing w:after="0"/>
        <w:rPr>
          <w:b/>
          <w:szCs w:val="24"/>
        </w:rPr>
      </w:pPr>
    </w:p>
    <w:p w:rsidR="00EB192C" w:rsidRPr="00F972D7" w:rsidRDefault="00EB192C" w:rsidP="00EB192C">
      <w:pPr>
        <w:widowControl w:val="0"/>
        <w:spacing w:after="0"/>
        <w:rPr>
          <w:b/>
          <w:szCs w:val="24"/>
        </w:rPr>
      </w:pPr>
      <w:r w:rsidRPr="00F972D7">
        <w:rPr>
          <w:b/>
          <w:szCs w:val="24"/>
        </w:rPr>
        <w:lastRenderedPageBreak/>
        <w:t xml:space="preserve">BEFORE THE ODISHA ELECTRICITY REGULATORY COMMISSION, </w:t>
      </w:r>
      <w:r>
        <w:rPr>
          <w:b/>
          <w:szCs w:val="24"/>
        </w:rPr>
        <w:t>BHUBANESHWAR</w:t>
      </w:r>
    </w:p>
    <w:p w:rsidR="00EB192C" w:rsidRPr="00F972D7" w:rsidRDefault="00EB192C" w:rsidP="00EB192C">
      <w:pPr>
        <w:widowControl w:val="0"/>
        <w:spacing w:after="0"/>
        <w:rPr>
          <w:b/>
          <w:szCs w:val="24"/>
        </w:rPr>
      </w:pPr>
    </w:p>
    <w:p w:rsidR="00EB192C" w:rsidRPr="00F972D7" w:rsidRDefault="00EB192C" w:rsidP="00EB192C">
      <w:pPr>
        <w:widowControl w:val="0"/>
        <w:spacing w:after="0"/>
        <w:rPr>
          <w:szCs w:val="24"/>
        </w:rPr>
      </w:pPr>
      <w:r w:rsidRPr="00F972D7">
        <w:rPr>
          <w:szCs w:val="24"/>
        </w:rPr>
        <w:t xml:space="preserve">CASE No. </w:t>
      </w:r>
      <w:r>
        <w:rPr>
          <w:szCs w:val="24"/>
        </w:rPr>
        <w:t>104</w:t>
      </w:r>
      <w:r w:rsidRPr="00F972D7">
        <w:rPr>
          <w:szCs w:val="24"/>
        </w:rPr>
        <w:t xml:space="preserve"> of 20</w:t>
      </w:r>
      <w:r>
        <w:rPr>
          <w:szCs w:val="24"/>
        </w:rPr>
        <w:t>21</w:t>
      </w:r>
    </w:p>
    <w:p w:rsidR="00EB192C" w:rsidRPr="00F972D7" w:rsidRDefault="00EB192C" w:rsidP="00EB192C">
      <w:pPr>
        <w:widowControl w:val="0"/>
        <w:spacing w:after="0"/>
        <w:rPr>
          <w:szCs w:val="24"/>
        </w:rPr>
      </w:pPr>
    </w:p>
    <w:tbl>
      <w:tblPr>
        <w:tblW w:w="9322" w:type="dxa"/>
        <w:tblLook w:val="04A0"/>
      </w:tblPr>
      <w:tblGrid>
        <w:gridCol w:w="2977"/>
        <w:gridCol w:w="6345"/>
      </w:tblGrid>
      <w:tr w:rsidR="00EB192C" w:rsidRPr="00F972D7" w:rsidTr="000A75DE">
        <w:trPr>
          <w:trHeight w:val="1154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bookmarkStart w:id="0" w:name="_Hlk331162810"/>
            <w:r w:rsidRPr="00F972D7"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EB192C" w:rsidRPr="00F972D7" w:rsidRDefault="00EB192C" w:rsidP="000A75DE">
            <w:pPr>
              <w:pStyle w:val="Verbatium"/>
              <w:keepNext w:val="0"/>
              <w:widowControl w:val="0"/>
              <w:ind w:left="0"/>
              <w:rPr>
                <w:i w:val="0"/>
              </w:rPr>
            </w:pPr>
            <w:r w:rsidRPr="00743AB9">
              <w:rPr>
                <w:i w:val="0"/>
                <w:sz w:val="24"/>
              </w:rPr>
              <w:t xml:space="preserve">Petition for </w:t>
            </w:r>
            <w:r>
              <w:rPr>
                <w:i w:val="0"/>
                <w:sz w:val="24"/>
              </w:rPr>
              <w:t>determination of Tariff for IB TPS Units 1 &amp; 2 for FY 2022-23</w:t>
            </w:r>
          </w:p>
        </w:tc>
      </w:tr>
      <w:bookmarkEnd w:id="0"/>
      <w:tr w:rsidR="00EB192C" w:rsidRPr="00F972D7" w:rsidTr="000A75DE">
        <w:trPr>
          <w:trHeight w:val="362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</w:p>
        </w:tc>
        <w:tc>
          <w:tcPr>
            <w:tcW w:w="6345" w:type="dxa"/>
          </w:tcPr>
          <w:p w:rsidR="00EB192C" w:rsidRPr="0041580D" w:rsidRDefault="00EB192C" w:rsidP="000A75DE">
            <w:pPr>
              <w:widowControl w:val="0"/>
              <w:spacing w:after="0" w:line="240" w:lineRule="auto"/>
              <w:jc w:val="center"/>
              <w:outlineLvl w:val="2"/>
              <w:rPr>
                <w:b/>
                <w:szCs w:val="24"/>
              </w:rPr>
            </w:pPr>
            <w:r w:rsidRPr="0041580D">
              <w:rPr>
                <w:b/>
                <w:szCs w:val="24"/>
              </w:rPr>
              <w:t>AND</w:t>
            </w:r>
          </w:p>
        </w:tc>
      </w:tr>
      <w:tr w:rsidR="00EB192C" w:rsidRPr="00F972D7" w:rsidTr="000A75DE">
        <w:trPr>
          <w:trHeight w:val="1204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r w:rsidRPr="00F972D7">
              <w:rPr>
                <w:b/>
                <w:szCs w:val="24"/>
              </w:rPr>
              <w:t>IN THE MATTER OF</w:t>
            </w:r>
          </w:p>
          <w:p w:rsidR="00EB192C" w:rsidRPr="00A13D91" w:rsidRDefault="00EB192C" w:rsidP="000A75DE">
            <w:pPr>
              <w:widowControl w:val="0"/>
              <w:spacing w:after="0"/>
              <w:rPr>
                <w:rFonts w:eastAsia="Times New Roman"/>
                <w:b/>
                <w:bCs/>
                <w:szCs w:val="24"/>
              </w:rPr>
            </w:pPr>
            <w:r w:rsidRPr="00F972D7">
              <w:rPr>
                <w:b/>
                <w:szCs w:val="24"/>
              </w:rPr>
              <w:t>THE APPLICANT</w:t>
            </w:r>
          </w:p>
        </w:tc>
        <w:tc>
          <w:tcPr>
            <w:tcW w:w="6345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r w:rsidRPr="00F972D7">
              <w:rPr>
                <w:szCs w:val="24"/>
              </w:rPr>
              <w:t xml:space="preserve">Odisha Power Generation Corporation Ltd. (OPGC Ltd.), </w:t>
            </w:r>
          </w:p>
          <w:p w:rsidR="00EB192C" w:rsidRPr="00F972D7" w:rsidRDefault="00EB192C" w:rsidP="000A75DE">
            <w:pPr>
              <w:widowControl w:val="0"/>
              <w:spacing w:after="0"/>
              <w:rPr>
                <w:szCs w:val="24"/>
              </w:rPr>
            </w:pPr>
            <w:r w:rsidRPr="00F972D7">
              <w:rPr>
                <w:szCs w:val="24"/>
              </w:rPr>
              <w:t>Zone-A, 7</w:t>
            </w:r>
            <w:r w:rsidRPr="00F972D7">
              <w:rPr>
                <w:szCs w:val="24"/>
                <w:vertAlign w:val="superscript"/>
              </w:rPr>
              <w:t>th</w:t>
            </w:r>
            <w:r w:rsidRPr="00F972D7">
              <w:rPr>
                <w:szCs w:val="24"/>
              </w:rPr>
              <w:t xml:space="preserve"> Floor, Fortune Towers, Chandrasekharpur, Bhubaneswar-751023, Odisha, India</w:t>
            </w:r>
            <w:r>
              <w:rPr>
                <w:szCs w:val="24"/>
              </w:rPr>
              <w:t xml:space="preserve">……. </w:t>
            </w:r>
            <w:r w:rsidRPr="004B55EE">
              <w:rPr>
                <w:b/>
                <w:szCs w:val="24"/>
              </w:rPr>
              <w:t>Petitioner</w:t>
            </w:r>
          </w:p>
        </w:tc>
      </w:tr>
      <w:tr w:rsidR="00EB192C" w:rsidRPr="00F972D7" w:rsidTr="000A75DE">
        <w:trPr>
          <w:trHeight w:val="428"/>
        </w:trPr>
        <w:tc>
          <w:tcPr>
            <w:tcW w:w="2977" w:type="dxa"/>
          </w:tcPr>
          <w:p w:rsidR="00EB192C" w:rsidRPr="00F972D7" w:rsidRDefault="00EB192C" w:rsidP="000A75DE">
            <w:pPr>
              <w:widowControl w:val="0"/>
              <w:spacing w:after="0"/>
              <w:rPr>
                <w:b/>
                <w:szCs w:val="24"/>
              </w:rPr>
            </w:pPr>
          </w:p>
        </w:tc>
        <w:tc>
          <w:tcPr>
            <w:tcW w:w="6345" w:type="dxa"/>
          </w:tcPr>
          <w:p w:rsidR="00EB192C" w:rsidRPr="0041580D" w:rsidRDefault="00EB192C" w:rsidP="000A75DE">
            <w:pPr>
              <w:widowControl w:val="0"/>
              <w:spacing w:after="0"/>
              <w:jc w:val="center"/>
              <w:rPr>
                <w:b/>
                <w:szCs w:val="24"/>
              </w:rPr>
            </w:pPr>
            <w:r w:rsidRPr="0041580D">
              <w:rPr>
                <w:b/>
                <w:szCs w:val="24"/>
              </w:rPr>
              <w:t>AND</w:t>
            </w:r>
          </w:p>
        </w:tc>
      </w:tr>
      <w:tr w:rsidR="00EB192C" w:rsidRPr="00F972D7" w:rsidTr="000A75DE">
        <w:trPr>
          <w:trHeight w:val="704"/>
        </w:trPr>
        <w:tc>
          <w:tcPr>
            <w:tcW w:w="2977" w:type="dxa"/>
          </w:tcPr>
          <w:p w:rsidR="00EB192C" w:rsidRDefault="00EB192C" w:rsidP="000A75DE">
            <w:pPr>
              <w:widowControl w:val="0"/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IN THE MATTER OF</w:t>
            </w:r>
          </w:p>
        </w:tc>
        <w:tc>
          <w:tcPr>
            <w:tcW w:w="6345" w:type="dxa"/>
          </w:tcPr>
          <w:p w:rsidR="00EB192C" w:rsidRPr="00AD3198" w:rsidRDefault="00EB192C" w:rsidP="000A75DE">
            <w:pPr>
              <w:widowControl w:val="0"/>
              <w:spacing w:after="0"/>
              <w:rPr>
                <w:szCs w:val="24"/>
              </w:rPr>
            </w:pPr>
            <w:r>
              <w:rPr>
                <w:szCs w:val="23"/>
              </w:rPr>
              <w:t xml:space="preserve">Consolidated </w:t>
            </w:r>
            <w:r w:rsidRPr="00C01C65">
              <w:rPr>
                <w:szCs w:val="23"/>
              </w:rPr>
              <w:t xml:space="preserve">Submission of information in response to the comments of </w:t>
            </w:r>
            <w:r>
              <w:rPr>
                <w:szCs w:val="24"/>
              </w:rPr>
              <w:t>Stakeholders</w:t>
            </w:r>
            <w:r w:rsidRPr="00AD3198">
              <w:rPr>
                <w:szCs w:val="24"/>
              </w:rPr>
              <w:t xml:space="preserve"> </w:t>
            </w:r>
          </w:p>
        </w:tc>
      </w:tr>
    </w:tbl>
    <w:p w:rsidR="00EB192C" w:rsidRDefault="00EB192C" w:rsidP="00EB192C">
      <w:pPr>
        <w:widowControl w:val="0"/>
        <w:spacing w:after="0"/>
        <w:rPr>
          <w:b/>
          <w:szCs w:val="24"/>
        </w:rPr>
      </w:pPr>
    </w:p>
    <w:p w:rsidR="00EB192C" w:rsidRPr="00F972D7" w:rsidRDefault="00EB192C" w:rsidP="00EB192C">
      <w:pPr>
        <w:widowControl w:val="0"/>
        <w:spacing w:after="0"/>
        <w:rPr>
          <w:szCs w:val="24"/>
        </w:rPr>
      </w:pPr>
      <w:r w:rsidRPr="00F972D7">
        <w:rPr>
          <w:b/>
          <w:szCs w:val="24"/>
        </w:rPr>
        <w:t>ODISHA POWER GENERATION CORPORATION LIMITED (“The Petitioner”) RESPECTFULLY SUBMITS AS FOLLOWS:</w:t>
      </w:r>
    </w:p>
    <w:p w:rsidR="00AD3198" w:rsidRPr="00F972D7" w:rsidRDefault="00AD3198" w:rsidP="00AD3198">
      <w:pPr>
        <w:widowControl w:val="0"/>
        <w:spacing w:after="0"/>
        <w:jc w:val="both"/>
        <w:rPr>
          <w:szCs w:val="24"/>
        </w:rPr>
      </w:pPr>
    </w:p>
    <w:p w:rsidR="005540CF" w:rsidRDefault="00AD3198" w:rsidP="00AD3198">
      <w:pPr>
        <w:pStyle w:val="Heading2"/>
        <w:keepNext w:val="0"/>
        <w:widowControl w:val="0"/>
        <w:numPr>
          <w:ilvl w:val="0"/>
          <w:numId w:val="0"/>
        </w:numPr>
      </w:pPr>
      <w:r w:rsidRPr="00F972D7">
        <w:t xml:space="preserve">Odisha Power Generation Corporation Limited (herein after referred as “OPGC” or “the Petitioner”) </w:t>
      </w:r>
      <w:r>
        <w:t xml:space="preserve">filed the Petition for approval of Generation Tariff for its IB Thermal Power Station (2x210 MW) for FY </w:t>
      </w:r>
      <w:r w:rsidR="003F4193">
        <w:t>20</w:t>
      </w:r>
      <w:r w:rsidR="00C238C2">
        <w:t>2</w:t>
      </w:r>
      <w:r w:rsidR="00EB192C">
        <w:t>2</w:t>
      </w:r>
      <w:r>
        <w:t>-</w:t>
      </w:r>
      <w:r w:rsidR="00C01C65">
        <w:t>2</w:t>
      </w:r>
      <w:r w:rsidR="00EB192C">
        <w:t>3</w:t>
      </w:r>
      <w:r w:rsidR="003F4193">
        <w:t xml:space="preserve"> </w:t>
      </w:r>
      <w:r>
        <w:t xml:space="preserve">before the Hon’ble Odisha Electricity Regulatory Commission (“OERC” or “Commission”) on November </w:t>
      </w:r>
      <w:r w:rsidR="00EB192C">
        <w:t>30</w:t>
      </w:r>
      <w:r>
        <w:t>, 20</w:t>
      </w:r>
      <w:r w:rsidR="009F1C6C">
        <w:t>2</w:t>
      </w:r>
      <w:r w:rsidR="00EB192C">
        <w:t>1</w:t>
      </w:r>
      <w:r>
        <w:t xml:space="preserve"> which has been registered as Case No. </w:t>
      </w:r>
      <w:r w:rsidR="00EB192C">
        <w:t>104</w:t>
      </w:r>
      <w:r>
        <w:t xml:space="preserve"> of 20</w:t>
      </w:r>
      <w:r w:rsidR="009F1C6C">
        <w:t>2</w:t>
      </w:r>
      <w:r w:rsidR="00EB192C">
        <w:t>1</w:t>
      </w:r>
      <w:r w:rsidRPr="00F972D7">
        <w:t>.</w:t>
      </w:r>
      <w:r>
        <w:t xml:space="preserve"> </w:t>
      </w:r>
    </w:p>
    <w:p w:rsidR="005540CF" w:rsidRDefault="005540CF" w:rsidP="00AD3198">
      <w:pPr>
        <w:pStyle w:val="Heading2"/>
        <w:keepNext w:val="0"/>
        <w:widowControl w:val="0"/>
        <w:numPr>
          <w:ilvl w:val="0"/>
          <w:numId w:val="0"/>
        </w:numPr>
      </w:pPr>
    </w:p>
    <w:p w:rsidR="00DC6802" w:rsidRDefault="005540CF">
      <w:pPr>
        <w:pStyle w:val="Heading2"/>
        <w:keepNext w:val="0"/>
        <w:widowControl w:val="0"/>
        <w:numPr>
          <w:ilvl w:val="0"/>
          <w:numId w:val="15"/>
        </w:numPr>
        <w:ind w:left="567" w:hanging="567"/>
      </w:pPr>
      <w:r>
        <w:t xml:space="preserve">In response to the Public Notice dated </w:t>
      </w:r>
      <w:r w:rsidR="00C01C65">
        <w:t>1</w:t>
      </w:r>
      <w:r w:rsidR="00EB192C">
        <w:t>7</w:t>
      </w:r>
      <w:r w:rsidR="00C01C65">
        <w:t>.12.20</w:t>
      </w:r>
      <w:r w:rsidR="009F1C6C">
        <w:t>2</w:t>
      </w:r>
      <w:r w:rsidR="00EB192C">
        <w:t>1</w:t>
      </w:r>
      <w:r>
        <w:t xml:space="preserve">, the following </w:t>
      </w:r>
      <w:r w:rsidR="00EB192C">
        <w:t>three</w:t>
      </w:r>
      <w:r>
        <w:t xml:space="preserve"> (</w:t>
      </w:r>
      <w:r w:rsidR="00EB192C">
        <w:t>3</w:t>
      </w:r>
      <w:r>
        <w:t xml:space="preserve">) Stakeholders submitted their Objections against the </w:t>
      </w:r>
      <w:r w:rsidR="00592C9E">
        <w:t xml:space="preserve">Tariff </w:t>
      </w:r>
      <w:r>
        <w:t>Petition</w:t>
      </w:r>
      <w:r w:rsidR="00592C9E">
        <w:t xml:space="preserve"> filed by OPGC. </w:t>
      </w:r>
    </w:p>
    <w:p w:rsidR="009F1C6C" w:rsidRDefault="009F1C6C" w:rsidP="009F1C6C">
      <w:pPr>
        <w:pStyle w:val="ListParagraph"/>
        <w:keepNext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1134" w:hanging="567"/>
        <w:contextualSpacing/>
        <w:rPr>
          <w:rFonts w:asciiTheme="minorHAnsi" w:hAnsiTheme="minorHAnsi" w:cstheme="minorHAnsi"/>
          <w:szCs w:val="24"/>
        </w:rPr>
      </w:pPr>
      <w:r w:rsidRPr="005D79CE">
        <w:rPr>
          <w:rFonts w:asciiTheme="minorHAnsi" w:hAnsiTheme="minorHAnsi" w:cstheme="minorHAnsi"/>
        </w:rPr>
        <w:t>SHRI R.P. MAHAPATRA</w:t>
      </w:r>
      <w:r>
        <w:rPr>
          <w:rFonts w:asciiTheme="minorHAnsi" w:hAnsiTheme="minorHAnsi" w:cstheme="minorHAnsi"/>
        </w:rPr>
        <w:t xml:space="preserve">, </w:t>
      </w:r>
      <w:r w:rsidRPr="002E42BE">
        <w:rPr>
          <w:rFonts w:asciiTheme="minorHAnsi" w:hAnsiTheme="minorHAnsi" w:cstheme="minorHAnsi"/>
          <w:sz w:val="22"/>
        </w:rPr>
        <w:t>Retd. Chief Engineer &amp; Member (Gen. OSEB),</w:t>
      </w:r>
    </w:p>
    <w:p w:rsidR="009F1C6C" w:rsidRDefault="009F1C6C" w:rsidP="009F1C6C">
      <w:pPr>
        <w:autoSpaceDE w:val="0"/>
        <w:autoSpaceDN w:val="0"/>
        <w:adjustRightInd w:val="0"/>
        <w:ind w:left="1134" w:hanging="567"/>
        <w:jc w:val="both"/>
        <w:rPr>
          <w:rFonts w:asciiTheme="minorHAnsi" w:hAnsiTheme="minorHAnsi" w:cstheme="minorHAnsi"/>
        </w:rPr>
      </w:pPr>
      <w:r w:rsidRPr="005D79CE">
        <w:rPr>
          <w:rFonts w:asciiTheme="minorHAnsi" w:hAnsiTheme="minorHAnsi" w:cstheme="minorHAnsi"/>
        </w:rPr>
        <w:t xml:space="preserve">          Plot No. 775(P), Lane-3, Jayadev Vihar, Bhubaneswar-751013</w:t>
      </w:r>
    </w:p>
    <w:p w:rsidR="00273945" w:rsidRDefault="002E42BE">
      <w:pPr>
        <w:pStyle w:val="ListParagraph"/>
        <w:keepNext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1134" w:hanging="567"/>
        <w:contextualSpacing/>
        <w:rPr>
          <w:rFonts w:asciiTheme="minorHAnsi" w:hAnsiTheme="minorHAnsi" w:cstheme="minorHAnsi"/>
          <w:szCs w:val="24"/>
        </w:rPr>
      </w:pPr>
      <w:r w:rsidRPr="002E42BE">
        <w:rPr>
          <w:rFonts w:asciiTheme="minorHAnsi" w:hAnsiTheme="minorHAnsi" w:cstheme="minorHAnsi"/>
        </w:rPr>
        <w:t>SHRI R. C. SATPATHY ,</w:t>
      </w:r>
      <w:r w:rsidRPr="002E42BE">
        <w:rPr>
          <w:rFonts w:asciiTheme="minorHAnsi" w:hAnsiTheme="minorHAnsi" w:cstheme="minorHAnsi"/>
          <w:szCs w:val="24"/>
        </w:rPr>
        <w:t xml:space="preserve">Secretary, National Institute of Indian Labour, </w:t>
      </w:r>
    </w:p>
    <w:p w:rsidR="00273945" w:rsidRDefault="002E42BE">
      <w:pPr>
        <w:pStyle w:val="ListParagraph"/>
        <w:keepNext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1134"/>
        <w:contextualSpacing/>
        <w:rPr>
          <w:rFonts w:asciiTheme="minorHAnsi" w:hAnsiTheme="minorHAnsi" w:cstheme="minorHAnsi"/>
          <w:szCs w:val="24"/>
        </w:rPr>
      </w:pPr>
      <w:r w:rsidRPr="002E42BE">
        <w:rPr>
          <w:rFonts w:asciiTheme="minorHAnsi" w:hAnsiTheme="minorHAnsi" w:cstheme="minorHAnsi"/>
          <w:szCs w:val="24"/>
        </w:rPr>
        <w:t>Plot No.302</w:t>
      </w:r>
      <w:r w:rsidR="00AC4D82">
        <w:rPr>
          <w:rFonts w:asciiTheme="minorHAnsi" w:hAnsiTheme="minorHAnsi" w:cstheme="minorHAnsi"/>
          <w:szCs w:val="24"/>
        </w:rPr>
        <w:t xml:space="preserve"> </w:t>
      </w:r>
      <w:r w:rsidRPr="002E42BE">
        <w:rPr>
          <w:rFonts w:asciiTheme="minorHAnsi" w:hAnsiTheme="minorHAnsi" w:cstheme="minorHAnsi"/>
          <w:szCs w:val="24"/>
        </w:rPr>
        <w:t>(B),</w:t>
      </w:r>
      <w:r>
        <w:rPr>
          <w:rFonts w:asciiTheme="minorHAnsi" w:hAnsiTheme="minorHAnsi" w:cstheme="minorHAnsi"/>
          <w:szCs w:val="24"/>
        </w:rPr>
        <w:t xml:space="preserve"> </w:t>
      </w:r>
      <w:r w:rsidRPr="005D79CE">
        <w:rPr>
          <w:rFonts w:asciiTheme="minorHAnsi" w:hAnsiTheme="minorHAnsi" w:cstheme="minorHAnsi"/>
          <w:szCs w:val="24"/>
        </w:rPr>
        <w:t xml:space="preserve">Beherasahi, Nayapalli, </w:t>
      </w:r>
    </w:p>
    <w:p w:rsidR="00592C9E" w:rsidRDefault="002E42BE">
      <w:pPr>
        <w:pStyle w:val="ListParagraph"/>
        <w:numPr>
          <w:ilvl w:val="0"/>
          <w:numId w:val="0"/>
        </w:numPr>
        <w:ind w:left="1134"/>
        <w:rPr>
          <w:rFonts w:asciiTheme="minorHAnsi" w:hAnsiTheme="minorHAnsi" w:cstheme="minorHAnsi"/>
          <w:szCs w:val="24"/>
        </w:rPr>
      </w:pPr>
      <w:r w:rsidRPr="005D79CE">
        <w:rPr>
          <w:rFonts w:asciiTheme="minorHAnsi" w:hAnsiTheme="minorHAnsi" w:cstheme="minorHAnsi"/>
          <w:szCs w:val="24"/>
        </w:rPr>
        <w:t>Bhubaneswar</w:t>
      </w:r>
      <w:r w:rsidR="00AC4D82">
        <w:rPr>
          <w:rFonts w:asciiTheme="minorHAnsi" w:hAnsiTheme="minorHAnsi" w:cstheme="minorHAnsi"/>
          <w:szCs w:val="24"/>
        </w:rPr>
        <w:t xml:space="preserve"> </w:t>
      </w:r>
      <w:r w:rsidRPr="005D79CE">
        <w:rPr>
          <w:rFonts w:asciiTheme="minorHAnsi" w:hAnsiTheme="minorHAnsi" w:cstheme="minorHAnsi"/>
          <w:szCs w:val="24"/>
        </w:rPr>
        <w:t>-751012.</w:t>
      </w:r>
    </w:p>
    <w:p w:rsidR="00235716" w:rsidRPr="00592C9E" w:rsidRDefault="009F1C6C" w:rsidP="00592C9E">
      <w:pPr>
        <w:pStyle w:val="ListParagraph"/>
        <w:keepNext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1134" w:hanging="567"/>
        <w:contextualSpacing/>
        <w:rPr>
          <w:rFonts w:asciiTheme="minorHAnsi" w:hAnsiTheme="minorHAnsi" w:cstheme="minorHAnsi"/>
        </w:rPr>
      </w:pPr>
      <w:r w:rsidRPr="00592C9E">
        <w:rPr>
          <w:rFonts w:asciiTheme="minorHAnsi" w:hAnsiTheme="minorHAnsi" w:cstheme="minorHAnsi"/>
        </w:rPr>
        <w:t xml:space="preserve">Sri </w:t>
      </w:r>
      <w:r w:rsidR="00EB192C" w:rsidRPr="00592C9E">
        <w:rPr>
          <w:rFonts w:asciiTheme="minorHAnsi" w:hAnsiTheme="minorHAnsi" w:cstheme="minorHAnsi"/>
        </w:rPr>
        <w:t>Soumya Ranjan Patnaik</w:t>
      </w:r>
      <w:r w:rsidR="007D7A1E">
        <w:rPr>
          <w:rFonts w:asciiTheme="minorHAnsi" w:hAnsiTheme="minorHAnsi" w:cstheme="minorHAnsi"/>
        </w:rPr>
        <w:t>,</w:t>
      </w:r>
      <w:r w:rsidR="00EB192C" w:rsidRPr="00592C9E">
        <w:rPr>
          <w:rFonts w:asciiTheme="minorHAnsi" w:hAnsiTheme="minorHAnsi" w:cstheme="minorHAnsi"/>
        </w:rPr>
        <w:t xml:space="preserve"> </w:t>
      </w:r>
      <w:r w:rsidR="00451E82">
        <w:rPr>
          <w:rFonts w:asciiTheme="minorHAnsi" w:hAnsiTheme="minorHAnsi" w:cstheme="minorHAnsi"/>
        </w:rPr>
        <w:t xml:space="preserve">Hon’ble </w:t>
      </w:r>
      <w:r w:rsidR="00EB192C" w:rsidRPr="00592C9E">
        <w:rPr>
          <w:rFonts w:asciiTheme="minorHAnsi" w:hAnsiTheme="minorHAnsi" w:cstheme="minorHAnsi"/>
        </w:rPr>
        <w:t>MLA, Khandapada</w:t>
      </w:r>
    </w:p>
    <w:p w:rsidR="00EB192C" w:rsidRPr="00592C9E" w:rsidRDefault="00EB192C" w:rsidP="00592C9E">
      <w:pPr>
        <w:pStyle w:val="ListParagraph"/>
        <w:keepNext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1134"/>
        <w:contextualSpacing/>
        <w:rPr>
          <w:rFonts w:asciiTheme="minorHAnsi" w:hAnsiTheme="minorHAnsi" w:cstheme="minorHAnsi"/>
        </w:rPr>
      </w:pPr>
      <w:r w:rsidRPr="00592C9E">
        <w:rPr>
          <w:rFonts w:asciiTheme="minorHAnsi" w:hAnsiTheme="minorHAnsi" w:cstheme="minorHAnsi"/>
        </w:rPr>
        <w:t xml:space="preserve">Plot No. -185, VIP Colony, Nayapalli, </w:t>
      </w:r>
    </w:p>
    <w:p w:rsidR="00EB192C" w:rsidRPr="00592C9E" w:rsidRDefault="00EB192C" w:rsidP="00592C9E">
      <w:pPr>
        <w:pStyle w:val="ListParagraph"/>
        <w:keepNext w:val="0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1134"/>
        <w:contextualSpacing/>
        <w:rPr>
          <w:rFonts w:asciiTheme="minorHAnsi" w:hAnsiTheme="minorHAnsi" w:cstheme="minorHAnsi"/>
        </w:rPr>
      </w:pPr>
      <w:r w:rsidRPr="00592C9E">
        <w:rPr>
          <w:rFonts w:asciiTheme="minorHAnsi" w:hAnsiTheme="minorHAnsi" w:cstheme="minorHAnsi"/>
        </w:rPr>
        <w:t>Bhubaneswar, Odisha -15</w:t>
      </w:r>
    </w:p>
    <w:p w:rsidR="00235716" w:rsidRDefault="00235716">
      <w:pPr>
        <w:pStyle w:val="ListParagraph"/>
        <w:numPr>
          <w:ilvl w:val="0"/>
          <w:numId w:val="0"/>
        </w:numPr>
        <w:ind w:left="1134"/>
        <w:rPr>
          <w:rFonts w:asciiTheme="minorHAnsi" w:hAnsiTheme="minorHAnsi" w:cstheme="minorHAnsi"/>
          <w:szCs w:val="24"/>
        </w:rPr>
      </w:pPr>
    </w:p>
    <w:p w:rsidR="00DC6802" w:rsidRDefault="003626D7">
      <w:pPr>
        <w:pStyle w:val="Heading4"/>
        <w:numPr>
          <w:ilvl w:val="0"/>
          <w:numId w:val="15"/>
        </w:numPr>
        <w:ind w:left="567" w:hanging="567"/>
      </w:pPr>
      <w:r w:rsidRPr="003626D7">
        <w:t xml:space="preserve">As directed by the Hon’ble Commission vide its letter Ref. No. Case No. </w:t>
      </w:r>
      <w:r w:rsidR="00592C9E">
        <w:t>104</w:t>
      </w:r>
      <w:r w:rsidRPr="003626D7">
        <w:rPr>
          <w:bCs w:val="0"/>
        </w:rPr>
        <w:t>/20</w:t>
      </w:r>
      <w:r w:rsidR="009F1C6C">
        <w:rPr>
          <w:bCs w:val="0"/>
        </w:rPr>
        <w:t>2</w:t>
      </w:r>
      <w:r w:rsidR="00592C9E">
        <w:rPr>
          <w:bCs w:val="0"/>
        </w:rPr>
        <w:t>1</w:t>
      </w:r>
      <w:r w:rsidRPr="003626D7">
        <w:rPr>
          <w:bCs w:val="0"/>
        </w:rPr>
        <w:t>/</w:t>
      </w:r>
      <w:r w:rsidR="009F1C6C">
        <w:rPr>
          <w:bCs w:val="0"/>
        </w:rPr>
        <w:t>1</w:t>
      </w:r>
      <w:r w:rsidR="00592C9E">
        <w:rPr>
          <w:bCs w:val="0"/>
        </w:rPr>
        <w:t>616</w:t>
      </w:r>
      <w:r w:rsidRPr="003626D7">
        <w:t>,</w:t>
      </w:r>
      <w:r w:rsidR="00673096">
        <w:t xml:space="preserve"> d</w:t>
      </w:r>
      <w:r w:rsidRPr="003626D7">
        <w:rPr>
          <w:iCs w:val="0"/>
        </w:rPr>
        <w:t>ate.1</w:t>
      </w:r>
      <w:r w:rsidR="00592C9E">
        <w:rPr>
          <w:iCs w:val="0"/>
        </w:rPr>
        <w:t>6</w:t>
      </w:r>
      <w:r w:rsidRPr="003626D7">
        <w:rPr>
          <w:iCs w:val="0"/>
        </w:rPr>
        <w:t>.12.20</w:t>
      </w:r>
      <w:r w:rsidR="009F1C6C">
        <w:rPr>
          <w:iCs w:val="0"/>
        </w:rPr>
        <w:t>2</w:t>
      </w:r>
      <w:r w:rsidR="00592C9E">
        <w:rPr>
          <w:iCs w:val="0"/>
        </w:rPr>
        <w:t>1</w:t>
      </w:r>
      <w:r w:rsidRPr="003626D7">
        <w:rPr>
          <w:iCs w:val="0"/>
        </w:rPr>
        <w:t>,</w:t>
      </w:r>
      <w:r w:rsidR="00D1595C">
        <w:t xml:space="preserve"> </w:t>
      </w:r>
      <w:r>
        <w:rPr>
          <w:bCs w:val="0"/>
          <w:iCs w:val="0"/>
        </w:rPr>
        <w:t xml:space="preserve">replies to the comments of the </w:t>
      </w:r>
      <w:r w:rsidR="00127119">
        <w:rPr>
          <w:bCs w:val="0"/>
          <w:iCs w:val="0"/>
        </w:rPr>
        <w:t xml:space="preserve">individual </w:t>
      </w:r>
      <w:r>
        <w:rPr>
          <w:bCs w:val="0"/>
          <w:iCs w:val="0"/>
        </w:rPr>
        <w:t>Stakeholders mentioned a</w:t>
      </w:r>
      <w:r w:rsidR="00592C9E">
        <w:rPr>
          <w:bCs w:val="0"/>
          <w:iCs w:val="0"/>
        </w:rPr>
        <w:t>bove</w:t>
      </w:r>
      <w:r>
        <w:rPr>
          <w:bCs w:val="0"/>
          <w:iCs w:val="0"/>
        </w:rPr>
        <w:t xml:space="preserve"> </w:t>
      </w:r>
      <w:r w:rsidR="00127119">
        <w:rPr>
          <w:bCs w:val="0"/>
          <w:iCs w:val="0"/>
        </w:rPr>
        <w:t>are submitted as filing 3 (A) to 3(</w:t>
      </w:r>
      <w:r w:rsidR="00592C9E">
        <w:rPr>
          <w:bCs w:val="0"/>
          <w:iCs w:val="0"/>
        </w:rPr>
        <w:t>C</w:t>
      </w:r>
      <w:r w:rsidR="00127119">
        <w:rPr>
          <w:bCs w:val="0"/>
          <w:iCs w:val="0"/>
        </w:rPr>
        <w:t>), which are integral part of this consolidated submission.</w:t>
      </w:r>
    </w:p>
    <w:p w:rsidR="00DC6802" w:rsidRDefault="00DC6802">
      <w:pPr>
        <w:pStyle w:val="ListParagraph"/>
        <w:keepNext w:val="0"/>
        <w:widowControl w:val="0"/>
        <w:numPr>
          <w:ilvl w:val="0"/>
          <w:numId w:val="0"/>
        </w:numPr>
        <w:autoSpaceDE w:val="0"/>
        <w:autoSpaceDN w:val="0"/>
        <w:adjustRightInd w:val="0"/>
        <w:ind w:left="567"/>
      </w:pPr>
    </w:p>
    <w:p w:rsidR="00DC6802" w:rsidRPr="00955A7E" w:rsidRDefault="00BA1AB3">
      <w:pPr>
        <w:pStyle w:val="ListParagraph"/>
        <w:keepNext w:val="0"/>
        <w:widowControl w:val="0"/>
        <w:numPr>
          <w:ilvl w:val="0"/>
          <w:numId w:val="15"/>
        </w:numPr>
        <w:autoSpaceDE w:val="0"/>
        <w:autoSpaceDN w:val="0"/>
        <w:adjustRightInd w:val="0"/>
        <w:ind w:left="567" w:hanging="567"/>
        <w:rPr>
          <w:rFonts w:eastAsiaTheme="minorHAnsi"/>
          <w:bCs w:val="0"/>
          <w:iCs w:val="0"/>
          <w:sz w:val="23"/>
          <w:szCs w:val="23"/>
          <w:lang w:val="en-US"/>
        </w:rPr>
      </w:pPr>
      <w:r w:rsidRPr="00BA1AB3">
        <w:rPr>
          <w:rFonts w:eastAsiaTheme="minorHAnsi"/>
          <w:bCs w:val="0"/>
          <w:iCs w:val="0"/>
          <w:sz w:val="23"/>
          <w:szCs w:val="23"/>
        </w:rPr>
        <w:t xml:space="preserve">OPGC humbly prays before the Hon’ble </w:t>
      </w:r>
      <w:r w:rsidR="002920CC">
        <w:rPr>
          <w:rFonts w:eastAsiaTheme="minorHAnsi"/>
          <w:b/>
          <w:bCs w:val="0"/>
          <w:iCs w:val="0"/>
          <w:sz w:val="23"/>
          <w:szCs w:val="23"/>
        </w:rPr>
        <w:t>C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 xml:space="preserve">ommission to </w:t>
      </w:r>
      <w:r w:rsidR="00955A7E">
        <w:rPr>
          <w:rFonts w:eastAsiaTheme="minorHAnsi"/>
          <w:bCs w:val="0"/>
          <w:iCs w:val="0"/>
          <w:sz w:val="23"/>
          <w:szCs w:val="23"/>
          <w:lang w:val="en-US"/>
        </w:rPr>
        <w:t>consider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 xml:space="preserve"> the consolidat</w:t>
      </w:r>
      <w:r w:rsidRPr="00BA1AB3">
        <w:rPr>
          <w:rFonts w:eastAsiaTheme="minorHAnsi"/>
          <w:sz w:val="23"/>
          <w:szCs w:val="23"/>
          <w:lang w:val="en-US"/>
        </w:rPr>
        <w:t xml:space="preserve">ed 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>response</w:t>
      </w:r>
      <w:r w:rsidR="00127119">
        <w:rPr>
          <w:rFonts w:eastAsiaTheme="minorHAnsi"/>
          <w:bCs w:val="0"/>
          <w:iCs w:val="0"/>
          <w:sz w:val="23"/>
          <w:szCs w:val="23"/>
          <w:lang w:val="en-US"/>
        </w:rPr>
        <w:t xml:space="preserve">, </w:t>
      </w:r>
      <w:r w:rsidR="00955A7E">
        <w:rPr>
          <w:rFonts w:eastAsiaTheme="minorHAnsi"/>
          <w:bCs w:val="0"/>
          <w:iCs w:val="0"/>
          <w:sz w:val="23"/>
          <w:szCs w:val="23"/>
          <w:lang w:val="en-US"/>
        </w:rPr>
        <w:t>this f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>iling</w:t>
      </w:r>
      <w:r w:rsidR="00955A7E">
        <w:rPr>
          <w:rFonts w:eastAsiaTheme="minorHAnsi"/>
          <w:bCs w:val="0"/>
          <w:iCs w:val="0"/>
          <w:sz w:val="23"/>
          <w:szCs w:val="23"/>
          <w:lang w:val="en-US"/>
        </w:rPr>
        <w:t>-3</w:t>
      </w:r>
      <w:r w:rsidRPr="00BA1AB3">
        <w:rPr>
          <w:rFonts w:eastAsiaTheme="minorHAnsi"/>
          <w:bCs w:val="0"/>
          <w:iCs w:val="0"/>
          <w:sz w:val="23"/>
          <w:szCs w:val="23"/>
          <w:lang w:val="en-US"/>
        </w:rPr>
        <w:t xml:space="preserve"> towards the objections/suggestions/comments of all the Stakeholders.</w:t>
      </w:r>
    </w:p>
    <w:p w:rsidR="00DC6802" w:rsidRPr="00955A7E" w:rsidRDefault="00DC6802">
      <w:pPr>
        <w:pStyle w:val="ListParagraph"/>
        <w:keepNext w:val="0"/>
        <w:widowControl w:val="0"/>
        <w:numPr>
          <w:ilvl w:val="0"/>
          <w:numId w:val="0"/>
        </w:numPr>
        <w:autoSpaceDE w:val="0"/>
        <w:autoSpaceDN w:val="0"/>
        <w:adjustRightInd w:val="0"/>
        <w:ind w:left="567"/>
        <w:rPr>
          <w:rFonts w:eastAsiaTheme="minorHAnsi"/>
          <w:bCs w:val="0"/>
          <w:iCs w:val="0"/>
          <w:sz w:val="23"/>
          <w:szCs w:val="23"/>
          <w:lang w:val="en-US"/>
        </w:rPr>
      </w:pPr>
    </w:p>
    <w:p w:rsidR="00DC6802" w:rsidRDefault="00BA1AB3">
      <w:pPr>
        <w:pStyle w:val="ListParagraph"/>
        <w:numPr>
          <w:ilvl w:val="0"/>
          <w:numId w:val="15"/>
        </w:numPr>
        <w:ind w:left="567" w:hanging="567"/>
        <w:rPr>
          <w:lang w:val="en-US"/>
        </w:rPr>
      </w:pPr>
      <w:bookmarkStart w:id="1" w:name="_GoBack"/>
      <w:bookmarkEnd w:id="1"/>
      <w:r w:rsidRPr="00BA1AB3">
        <w:rPr>
          <w:bCs w:val="0"/>
          <w:iCs w:val="0"/>
          <w:lang w:val="en-US"/>
        </w:rPr>
        <w:t xml:space="preserve">The Petitioner OPGC craves leave and reserves its right </w:t>
      </w:r>
      <w:r>
        <w:rPr>
          <w:lang w:val="en-US"/>
        </w:rPr>
        <w:t>t</w:t>
      </w:r>
      <w:r w:rsidR="000E23A8">
        <w:rPr>
          <w:lang w:val="en-US"/>
        </w:rPr>
        <w:t>o make further submission during the course of hearing.</w:t>
      </w:r>
    </w:p>
    <w:p w:rsidR="00DC6802" w:rsidRDefault="00DC6802">
      <w:pPr>
        <w:rPr>
          <w:lang w:val="en-US"/>
        </w:rPr>
      </w:pPr>
    </w:p>
    <w:p w:rsidR="0073233D" w:rsidRDefault="00654C96">
      <w:pPr>
        <w:jc w:val="right"/>
        <w:rPr>
          <w:lang w:val="en-US"/>
        </w:rPr>
      </w:pPr>
      <w:r>
        <w:rPr>
          <w:lang w:val="en-US"/>
        </w:rPr>
        <w:t>Deponent</w:t>
      </w:r>
    </w:p>
    <w:p w:rsidR="00AE7B45" w:rsidRPr="003F2726" w:rsidRDefault="00AE7B45" w:rsidP="00AE7B45">
      <w:pPr>
        <w:spacing w:after="0" w:line="240" w:lineRule="auto"/>
        <w:rPr>
          <w:szCs w:val="24"/>
        </w:rPr>
      </w:pPr>
      <w:r w:rsidRPr="003F2726">
        <w:rPr>
          <w:szCs w:val="24"/>
        </w:rPr>
        <w:t>Bhubaneswar</w:t>
      </w:r>
    </w:p>
    <w:p w:rsidR="00AE7B45" w:rsidRPr="00D607CE" w:rsidRDefault="00AE7B45" w:rsidP="00AE7B45">
      <w:r>
        <w:rPr>
          <w:szCs w:val="24"/>
        </w:rPr>
        <w:t>January 2</w:t>
      </w:r>
      <w:r w:rsidR="00592C9E">
        <w:rPr>
          <w:szCs w:val="24"/>
        </w:rPr>
        <w:t>7</w:t>
      </w:r>
      <w:r w:rsidRPr="003F2726">
        <w:rPr>
          <w:szCs w:val="24"/>
        </w:rPr>
        <w:t>, 20</w:t>
      </w:r>
      <w:r>
        <w:rPr>
          <w:szCs w:val="24"/>
        </w:rPr>
        <w:t>2</w:t>
      </w:r>
      <w:r w:rsidR="00592C9E">
        <w:rPr>
          <w:szCs w:val="24"/>
        </w:rPr>
        <w:t>2</w:t>
      </w:r>
    </w:p>
    <w:p w:rsidR="00AE7B45" w:rsidRDefault="00AE7B45">
      <w:pPr>
        <w:jc w:val="right"/>
        <w:rPr>
          <w:lang w:val="en-US"/>
        </w:rPr>
      </w:pPr>
    </w:p>
    <w:sectPr w:rsidR="00AE7B45" w:rsidSect="00654C96">
      <w:footerReference w:type="default" r:id="rId7"/>
      <w:pgSz w:w="11906" w:h="16838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A3A" w:rsidRDefault="00621A3A" w:rsidP="00871A83">
      <w:pPr>
        <w:spacing w:after="0" w:line="240" w:lineRule="auto"/>
      </w:pPr>
      <w:r>
        <w:separator/>
      </w:r>
    </w:p>
  </w:endnote>
  <w:endnote w:type="continuationSeparator" w:id="1">
    <w:p w:rsidR="00621A3A" w:rsidRDefault="00621A3A" w:rsidP="0087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269361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1A" w:rsidRDefault="00E06D1A">
    <w:pPr>
      <w:pStyle w:val="Footer"/>
      <w:jc w:val="right"/>
    </w:pPr>
  </w:p>
  <w:p w:rsidR="00E06D1A" w:rsidRDefault="00E06D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A3A" w:rsidRDefault="00621A3A" w:rsidP="00871A83">
      <w:pPr>
        <w:spacing w:after="0" w:line="240" w:lineRule="auto"/>
      </w:pPr>
      <w:r>
        <w:separator/>
      </w:r>
    </w:p>
  </w:footnote>
  <w:footnote w:type="continuationSeparator" w:id="1">
    <w:p w:rsidR="00621A3A" w:rsidRDefault="00621A3A" w:rsidP="00871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574"/>
    <w:multiLevelType w:val="multilevel"/>
    <w:tmpl w:val="0CAEB02E"/>
    <w:lvl w:ilvl="0">
      <w:start w:val="1"/>
      <w:numFmt w:val="decimal"/>
      <w:lvlText w:val="A%1."/>
      <w:lvlJc w:val="left"/>
      <w:pPr>
        <w:ind w:left="432" w:hanging="432"/>
      </w:pPr>
      <w:rPr>
        <w:rFonts w:hint="default"/>
        <w:i w:val="0"/>
        <w:sz w:val="24"/>
        <w:szCs w:val="20"/>
      </w:rPr>
    </w:lvl>
    <w:lvl w:ilvl="1">
      <w:start w:val="1"/>
      <w:numFmt w:val="lowerLetter"/>
      <w:lvlText w:val="(%2)"/>
      <w:lvlJc w:val="left"/>
      <w:pPr>
        <w:ind w:left="1427" w:hanging="576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A073AA5"/>
    <w:multiLevelType w:val="multilevel"/>
    <w:tmpl w:val="9370C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cs="TTE2693618t00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TE2693618t00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TE2693618t00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TE2693618t00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TE2693618t00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TE2693618t00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TE2693618t00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TE2693618t00" w:hint="default"/>
      </w:rPr>
    </w:lvl>
  </w:abstractNum>
  <w:abstractNum w:abstractNumId="2">
    <w:nsid w:val="1F1103E2"/>
    <w:multiLevelType w:val="multilevel"/>
    <w:tmpl w:val="05BC6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3">
    <w:nsid w:val="2472590D"/>
    <w:multiLevelType w:val="multilevel"/>
    <w:tmpl w:val="0C8CBE7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2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4">
    <w:nsid w:val="2EE66BC7"/>
    <w:multiLevelType w:val="multilevel"/>
    <w:tmpl w:val="0CAEB02E"/>
    <w:lvl w:ilvl="0">
      <w:start w:val="1"/>
      <w:numFmt w:val="decimal"/>
      <w:lvlText w:val="A%1."/>
      <w:lvlJc w:val="left"/>
      <w:pPr>
        <w:ind w:left="432" w:hanging="432"/>
      </w:pPr>
      <w:rPr>
        <w:rFonts w:hint="default"/>
        <w:i w:val="0"/>
        <w:sz w:val="24"/>
        <w:szCs w:val="20"/>
      </w:rPr>
    </w:lvl>
    <w:lvl w:ilvl="1">
      <w:start w:val="1"/>
      <w:numFmt w:val="lowerLetter"/>
      <w:lvlText w:val="(%2)"/>
      <w:lvlJc w:val="left"/>
      <w:pPr>
        <w:ind w:left="1427" w:hanging="576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FA92F11"/>
    <w:multiLevelType w:val="hybridMultilevel"/>
    <w:tmpl w:val="8DAA4F48"/>
    <w:lvl w:ilvl="0" w:tplc="DE6A3FD0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B0D84"/>
    <w:multiLevelType w:val="multilevel"/>
    <w:tmpl w:val="3CC8580E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DA62C06"/>
    <w:multiLevelType w:val="multilevel"/>
    <w:tmpl w:val="F56497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954" w:hanging="86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535A6C0A"/>
    <w:multiLevelType w:val="multilevel"/>
    <w:tmpl w:val="C63EE3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530" w:hanging="576"/>
      </w:pPr>
      <w:rPr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4.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5FDC5175"/>
    <w:multiLevelType w:val="hybridMultilevel"/>
    <w:tmpl w:val="894A8044"/>
    <w:lvl w:ilvl="0" w:tplc="4009001B">
      <w:start w:val="1"/>
      <w:numFmt w:val="lowerRoman"/>
      <w:lvlText w:val="%1."/>
      <w:lvlJc w:val="right"/>
      <w:pPr>
        <w:ind w:left="1854" w:hanging="360"/>
      </w:pPr>
    </w:lvl>
    <w:lvl w:ilvl="1" w:tplc="40090019" w:tentative="1">
      <w:start w:val="1"/>
      <w:numFmt w:val="lowerLetter"/>
      <w:lvlText w:val="%2."/>
      <w:lvlJc w:val="left"/>
      <w:pPr>
        <w:ind w:left="2574" w:hanging="360"/>
      </w:pPr>
    </w:lvl>
    <w:lvl w:ilvl="2" w:tplc="4009001B" w:tentative="1">
      <w:start w:val="1"/>
      <w:numFmt w:val="lowerRoman"/>
      <w:lvlText w:val="%3."/>
      <w:lvlJc w:val="right"/>
      <w:pPr>
        <w:ind w:left="3294" w:hanging="180"/>
      </w:p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1E53CD"/>
    <w:multiLevelType w:val="hybridMultilevel"/>
    <w:tmpl w:val="A5B46284"/>
    <w:lvl w:ilvl="0" w:tplc="69488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1F212A"/>
    <w:multiLevelType w:val="hybridMultilevel"/>
    <w:tmpl w:val="CBBEAF94"/>
    <w:lvl w:ilvl="0" w:tplc="044ADF30">
      <w:start w:val="1"/>
      <w:numFmt w:val="lowerLetter"/>
      <w:lvlText w:val="(%1)"/>
      <w:lvlJc w:val="left"/>
      <w:pPr>
        <w:ind w:left="1800" w:hanging="360"/>
      </w:pPr>
      <w:rPr>
        <w:rFonts w:hint="default"/>
        <w:i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16B5C0E"/>
    <w:multiLevelType w:val="hybridMultilevel"/>
    <w:tmpl w:val="3EC68A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1B49C8"/>
    <w:multiLevelType w:val="hybridMultilevel"/>
    <w:tmpl w:val="6296A900"/>
    <w:lvl w:ilvl="0" w:tplc="40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3F24D93"/>
    <w:multiLevelType w:val="hybridMultilevel"/>
    <w:tmpl w:val="8F007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90CAE"/>
    <w:multiLevelType w:val="hybridMultilevel"/>
    <w:tmpl w:val="2C32E52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3"/>
  </w:num>
  <w:num w:numId="13">
    <w:abstractNumId w:val="0"/>
  </w:num>
  <w:num w:numId="14">
    <w:abstractNumId w:val="12"/>
  </w:num>
  <w:num w:numId="15">
    <w:abstractNumId w:val="1"/>
  </w:num>
  <w:num w:numId="16">
    <w:abstractNumId w:val="8"/>
  </w:num>
  <w:num w:numId="17">
    <w:abstractNumId w:val="8"/>
  </w:num>
  <w:num w:numId="18">
    <w:abstractNumId w:val="13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twik">
    <w15:presenceInfo w15:providerId="None" w15:userId="Ritwik"/>
  </w15:person>
  <w15:person w15:author="ABPS">
    <w15:presenceInfo w15:providerId="None" w15:userId="ABPS"/>
  </w15:person>
  <w15:person w15:author="Trilegal">
    <w15:presenceInfo w15:providerId="None" w15:userId="Trilegal"/>
  </w15:person>
  <w15:person w15:author="1234">
    <w15:presenceInfo w15:providerId="None" w15:userId="12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198"/>
    <w:rsid w:val="00006516"/>
    <w:rsid w:val="00010BE8"/>
    <w:rsid w:val="000303DD"/>
    <w:rsid w:val="000312A1"/>
    <w:rsid w:val="00031C9F"/>
    <w:rsid w:val="00034FD2"/>
    <w:rsid w:val="00035D9F"/>
    <w:rsid w:val="0004141E"/>
    <w:rsid w:val="00046E6A"/>
    <w:rsid w:val="00075FFB"/>
    <w:rsid w:val="0008707A"/>
    <w:rsid w:val="000907B2"/>
    <w:rsid w:val="00091A7C"/>
    <w:rsid w:val="000932F0"/>
    <w:rsid w:val="00093D84"/>
    <w:rsid w:val="00093DE5"/>
    <w:rsid w:val="00095E42"/>
    <w:rsid w:val="000B5DE9"/>
    <w:rsid w:val="000B7584"/>
    <w:rsid w:val="000C0010"/>
    <w:rsid w:val="000C1624"/>
    <w:rsid w:val="000C7A78"/>
    <w:rsid w:val="000C7F85"/>
    <w:rsid w:val="000D48E2"/>
    <w:rsid w:val="000D4E14"/>
    <w:rsid w:val="000E23A8"/>
    <w:rsid w:val="000E6A38"/>
    <w:rsid w:val="000F393E"/>
    <w:rsid w:val="000F54E6"/>
    <w:rsid w:val="000F6423"/>
    <w:rsid w:val="000F6C7B"/>
    <w:rsid w:val="00100A07"/>
    <w:rsid w:val="00113E1A"/>
    <w:rsid w:val="00114970"/>
    <w:rsid w:val="00117B39"/>
    <w:rsid w:val="00120302"/>
    <w:rsid w:val="0012041A"/>
    <w:rsid w:val="00120F0C"/>
    <w:rsid w:val="00121488"/>
    <w:rsid w:val="00127119"/>
    <w:rsid w:val="00131E34"/>
    <w:rsid w:val="00133D32"/>
    <w:rsid w:val="00146A8D"/>
    <w:rsid w:val="001535FE"/>
    <w:rsid w:val="00156993"/>
    <w:rsid w:val="0015754F"/>
    <w:rsid w:val="00161844"/>
    <w:rsid w:val="00163663"/>
    <w:rsid w:val="0016437B"/>
    <w:rsid w:val="00167BE4"/>
    <w:rsid w:val="001768EB"/>
    <w:rsid w:val="00180D47"/>
    <w:rsid w:val="001867D7"/>
    <w:rsid w:val="00190304"/>
    <w:rsid w:val="00190BFE"/>
    <w:rsid w:val="001926F1"/>
    <w:rsid w:val="00193216"/>
    <w:rsid w:val="001A016C"/>
    <w:rsid w:val="001A05DD"/>
    <w:rsid w:val="001A0DC9"/>
    <w:rsid w:val="001A38F8"/>
    <w:rsid w:val="001B5AC2"/>
    <w:rsid w:val="001B6A4E"/>
    <w:rsid w:val="001C0E20"/>
    <w:rsid w:val="001C4D02"/>
    <w:rsid w:val="001C5561"/>
    <w:rsid w:val="001C55F5"/>
    <w:rsid w:val="001D3E99"/>
    <w:rsid w:val="001D7C07"/>
    <w:rsid w:val="001E377C"/>
    <w:rsid w:val="001E4D4D"/>
    <w:rsid w:val="001E7C21"/>
    <w:rsid w:val="001F1C25"/>
    <w:rsid w:val="001F473D"/>
    <w:rsid w:val="001F556A"/>
    <w:rsid w:val="001F61B7"/>
    <w:rsid w:val="00213E25"/>
    <w:rsid w:val="00214244"/>
    <w:rsid w:val="00216021"/>
    <w:rsid w:val="00223358"/>
    <w:rsid w:val="0022477E"/>
    <w:rsid w:val="00227993"/>
    <w:rsid w:val="002324E2"/>
    <w:rsid w:val="00235247"/>
    <w:rsid w:val="00235716"/>
    <w:rsid w:val="00251354"/>
    <w:rsid w:val="00251982"/>
    <w:rsid w:val="0025215E"/>
    <w:rsid w:val="00252DFB"/>
    <w:rsid w:val="00253CDC"/>
    <w:rsid w:val="002561A2"/>
    <w:rsid w:val="002671A5"/>
    <w:rsid w:val="002723D7"/>
    <w:rsid w:val="00273945"/>
    <w:rsid w:val="00273DBB"/>
    <w:rsid w:val="002778C5"/>
    <w:rsid w:val="00291328"/>
    <w:rsid w:val="002920CC"/>
    <w:rsid w:val="0029310F"/>
    <w:rsid w:val="00293C8F"/>
    <w:rsid w:val="00294824"/>
    <w:rsid w:val="002A661E"/>
    <w:rsid w:val="002A6F68"/>
    <w:rsid w:val="002B24BB"/>
    <w:rsid w:val="002B7152"/>
    <w:rsid w:val="002C0CEF"/>
    <w:rsid w:val="002C59D6"/>
    <w:rsid w:val="002D03B2"/>
    <w:rsid w:val="002D2F8E"/>
    <w:rsid w:val="002D3466"/>
    <w:rsid w:val="002D4CC9"/>
    <w:rsid w:val="002D541B"/>
    <w:rsid w:val="002D624C"/>
    <w:rsid w:val="002E2AA0"/>
    <w:rsid w:val="002E2ECF"/>
    <w:rsid w:val="002E42BE"/>
    <w:rsid w:val="002F65E2"/>
    <w:rsid w:val="003032C1"/>
    <w:rsid w:val="00303760"/>
    <w:rsid w:val="003149C6"/>
    <w:rsid w:val="00330F26"/>
    <w:rsid w:val="00340C7E"/>
    <w:rsid w:val="00350199"/>
    <w:rsid w:val="00351C79"/>
    <w:rsid w:val="00355B48"/>
    <w:rsid w:val="00356162"/>
    <w:rsid w:val="00360513"/>
    <w:rsid w:val="00361568"/>
    <w:rsid w:val="003626D7"/>
    <w:rsid w:val="0036379B"/>
    <w:rsid w:val="00364D88"/>
    <w:rsid w:val="0037410D"/>
    <w:rsid w:val="0038013A"/>
    <w:rsid w:val="003804F9"/>
    <w:rsid w:val="00385186"/>
    <w:rsid w:val="00387B36"/>
    <w:rsid w:val="00387C12"/>
    <w:rsid w:val="0039241C"/>
    <w:rsid w:val="00397D35"/>
    <w:rsid w:val="003A1060"/>
    <w:rsid w:val="003A43FA"/>
    <w:rsid w:val="003A5B35"/>
    <w:rsid w:val="003A627C"/>
    <w:rsid w:val="003B2505"/>
    <w:rsid w:val="003B64EE"/>
    <w:rsid w:val="003B7E31"/>
    <w:rsid w:val="003C530D"/>
    <w:rsid w:val="003D3819"/>
    <w:rsid w:val="003D74C9"/>
    <w:rsid w:val="003E038F"/>
    <w:rsid w:val="003E0457"/>
    <w:rsid w:val="003E12AF"/>
    <w:rsid w:val="003E1F5C"/>
    <w:rsid w:val="003E205E"/>
    <w:rsid w:val="003E7E08"/>
    <w:rsid w:val="003F327D"/>
    <w:rsid w:val="003F33E2"/>
    <w:rsid w:val="003F3863"/>
    <w:rsid w:val="003F4193"/>
    <w:rsid w:val="003F6C35"/>
    <w:rsid w:val="003F72EA"/>
    <w:rsid w:val="003F73D9"/>
    <w:rsid w:val="004039BF"/>
    <w:rsid w:val="00404D7A"/>
    <w:rsid w:val="004073A0"/>
    <w:rsid w:val="00410A0E"/>
    <w:rsid w:val="00417B9D"/>
    <w:rsid w:val="004263FF"/>
    <w:rsid w:val="00427ADB"/>
    <w:rsid w:val="00430091"/>
    <w:rsid w:val="004317F1"/>
    <w:rsid w:val="00451E82"/>
    <w:rsid w:val="00457C0C"/>
    <w:rsid w:val="00463F8B"/>
    <w:rsid w:val="00465E19"/>
    <w:rsid w:val="0046727F"/>
    <w:rsid w:val="0048022F"/>
    <w:rsid w:val="00481B3D"/>
    <w:rsid w:val="00482255"/>
    <w:rsid w:val="0049189B"/>
    <w:rsid w:val="00493078"/>
    <w:rsid w:val="004A0BF5"/>
    <w:rsid w:val="004A1A36"/>
    <w:rsid w:val="004A5522"/>
    <w:rsid w:val="004A7178"/>
    <w:rsid w:val="004A7D4C"/>
    <w:rsid w:val="004B0693"/>
    <w:rsid w:val="004B40AC"/>
    <w:rsid w:val="004B4165"/>
    <w:rsid w:val="004B6EF4"/>
    <w:rsid w:val="004B7FCC"/>
    <w:rsid w:val="004C1FD5"/>
    <w:rsid w:val="004C47F0"/>
    <w:rsid w:val="004C6246"/>
    <w:rsid w:val="004C6EC5"/>
    <w:rsid w:val="004C7D8F"/>
    <w:rsid w:val="004E538C"/>
    <w:rsid w:val="004F0135"/>
    <w:rsid w:val="004F09AA"/>
    <w:rsid w:val="004F1ACD"/>
    <w:rsid w:val="004F4A15"/>
    <w:rsid w:val="004F71C8"/>
    <w:rsid w:val="00503B33"/>
    <w:rsid w:val="00507929"/>
    <w:rsid w:val="00510F51"/>
    <w:rsid w:val="00512461"/>
    <w:rsid w:val="00514824"/>
    <w:rsid w:val="00515619"/>
    <w:rsid w:val="00545493"/>
    <w:rsid w:val="005474F7"/>
    <w:rsid w:val="005505FE"/>
    <w:rsid w:val="005540CF"/>
    <w:rsid w:val="00554D31"/>
    <w:rsid w:val="0055716C"/>
    <w:rsid w:val="00563193"/>
    <w:rsid w:val="005661A7"/>
    <w:rsid w:val="00567071"/>
    <w:rsid w:val="005677BA"/>
    <w:rsid w:val="00577E75"/>
    <w:rsid w:val="005821EE"/>
    <w:rsid w:val="005833A5"/>
    <w:rsid w:val="00584148"/>
    <w:rsid w:val="00592C9E"/>
    <w:rsid w:val="005956CB"/>
    <w:rsid w:val="005A407C"/>
    <w:rsid w:val="005B6367"/>
    <w:rsid w:val="005C4D7D"/>
    <w:rsid w:val="005C51D4"/>
    <w:rsid w:val="005C7CFF"/>
    <w:rsid w:val="005D1148"/>
    <w:rsid w:val="005E376B"/>
    <w:rsid w:val="005E4402"/>
    <w:rsid w:val="005F461A"/>
    <w:rsid w:val="005F4A70"/>
    <w:rsid w:val="005F6CDA"/>
    <w:rsid w:val="0060142C"/>
    <w:rsid w:val="006027BC"/>
    <w:rsid w:val="00607D86"/>
    <w:rsid w:val="00613E3E"/>
    <w:rsid w:val="00617AB4"/>
    <w:rsid w:val="00621A3A"/>
    <w:rsid w:val="00621F73"/>
    <w:rsid w:val="00622737"/>
    <w:rsid w:val="00623E30"/>
    <w:rsid w:val="00627ACF"/>
    <w:rsid w:val="00630521"/>
    <w:rsid w:val="00632EF4"/>
    <w:rsid w:val="00634D04"/>
    <w:rsid w:val="00635BF4"/>
    <w:rsid w:val="00645049"/>
    <w:rsid w:val="00645964"/>
    <w:rsid w:val="00645ECE"/>
    <w:rsid w:val="00651F66"/>
    <w:rsid w:val="00652BB2"/>
    <w:rsid w:val="00654B2A"/>
    <w:rsid w:val="00654BE3"/>
    <w:rsid w:val="00654C96"/>
    <w:rsid w:val="006615FF"/>
    <w:rsid w:val="00661EDB"/>
    <w:rsid w:val="00664FE6"/>
    <w:rsid w:val="006674F8"/>
    <w:rsid w:val="00670D1B"/>
    <w:rsid w:val="00672B49"/>
    <w:rsid w:val="00673096"/>
    <w:rsid w:val="00674B84"/>
    <w:rsid w:val="0067530B"/>
    <w:rsid w:val="00675CB2"/>
    <w:rsid w:val="00676898"/>
    <w:rsid w:val="00684F55"/>
    <w:rsid w:val="0069007A"/>
    <w:rsid w:val="00692DE8"/>
    <w:rsid w:val="00692EAF"/>
    <w:rsid w:val="00696FBD"/>
    <w:rsid w:val="006A5BB4"/>
    <w:rsid w:val="006B21EC"/>
    <w:rsid w:val="006B459D"/>
    <w:rsid w:val="006B77FF"/>
    <w:rsid w:val="006C185F"/>
    <w:rsid w:val="006C3916"/>
    <w:rsid w:val="006D30A4"/>
    <w:rsid w:val="006D3EFF"/>
    <w:rsid w:val="006D443E"/>
    <w:rsid w:val="006D56AB"/>
    <w:rsid w:val="006D5AB9"/>
    <w:rsid w:val="006E2C70"/>
    <w:rsid w:val="006E361A"/>
    <w:rsid w:val="006E6FDD"/>
    <w:rsid w:val="006F255F"/>
    <w:rsid w:val="006F4D9F"/>
    <w:rsid w:val="006F69F6"/>
    <w:rsid w:val="00715642"/>
    <w:rsid w:val="00727625"/>
    <w:rsid w:val="00731BD8"/>
    <w:rsid w:val="0073233D"/>
    <w:rsid w:val="00736BCD"/>
    <w:rsid w:val="00745F12"/>
    <w:rsid w:val="00751E6D"/>
    <w:rsid w:val="00754D58"/>
    <w:rsid w:val="007552FE"/>
    <w:rsid w:val="007565F8"/>
    <w:rsid w:val="007665CC"/>
    <w:rsid w:val="0077428A"/>
    <w:rsid w:val="00775500"/>
    <w:rsid w:val="00775EEA"/>
    <w:rsid w:val="007760F8"/>
    <w:rsid w:val="00777A9C"/>
    <w:rsid w:val="00777ABF"/>
    <w:rsid w:val="00781B0E"/>
    <w:rsid w:val="00781CDD"/>
    <w:rsid w:val="00785391"/>
    <w:rsid w:val="0078615D"/>
    <w:rsid w:val="0078725B"/>
    <w:rsid w:val="00787D76"/>
    <w:rsid w:val="00793E1B"/>
    <w:rsid w:val="007956BA"/>
    <w:rsid w:val="00796DD8"/>
    <w:rsid w:val="007A78E8"/>
    <w:rsid w:val="007B202E"/>
    <w:rsid w:val="007B3F06"/>
    <w:rsid w:val="007C4A2A"/>
    <w:rsid w:val="007C5288"/>
    <w:rsid w:val="007C5503"/>
    <w:rsid w:val="007D3430"/>
    <w:rsid w:val="007D5A3D"/>
    <w:rsid w:val="007D7A1E"/>
    <w:rsid w:val="007E1865"/>
    <w:rsid w:val="007E593F"/>
    <w:rsid w:val="007E695A"/>
    <w:rsid w:val="007F6A25"/>
    <w:rsid w:val="007F7E53"/>
    <w:rsid w:val="00801372"/>
    <w:rsid w:val="00803D60"/>
    <w:rsid w:val="0081242B"/>
    <w:rsid w:val="008133D5"/>
    <w:rsid w:val="00816912"/>
    <w:rsid w:val="008258B7"/>
    <w:rsid w:val="00825E2D"/>
    <w:rsid w:val="0082630A"/>
    <w:rsid w:val="00827044"/>
    <w:rsid w:val="00827C0D"/>
    <w:rsid w:val="00836908"/>
    <w:rsid w:val="00840208"/>
    <w:rsid w:val="0084054F"/>
    <w:rsid w:val="00844A6C"/>
    <w:rsid w:val="00847A98"/>
    <w:rsid w:val="0086192A"/>
    <w:rsid w:val="008623D7"/>
    <w:rsid w:val="00871A83"/>
    <w:rsid w:val="00871C8E"/>
    <w:rsid w:val="0087490E"/>
    <w:rsid w:val="00875550"/>
    <w:rsid w:val="00880468"/>
    <w:rsid w:val="00882224"/>
    <w:rsid w:val="0088742A"/>
    <w:rsid w:val="00890D3C"/>
    <w:rsid w:val="00890DC9"/>
    <w:rsid w:val="00897AEC"/>
    <w:rsid w:val="008A06D2"/>
    <w:rsid w:val="008A2329"/>
    <w:rsid w:val="008A4B0A"/>
    <w:rsid w:val="008A5966"/>
    <w:rsid w:val="008A5CE3"/>
    <w:rsid w:val="008A76E6"/>
    <w:rsid w:val="008B10BF"/>
    <w:rsid w:val="008B3E00"/>
    <w:rsid w:val="008B73C5"/>
    <w:rsid w:val="008B7B67"/>
    <w:rsid w:val="008C1A58"/>
    <w:rsid w:val="008C270D"/>
    <w:rsid w:val="008C4A6F"/>
    <w:rsid w:val="008C6543"/>
    <w:rsid w:val="008C66F2"/>
    <w:rsid w:val="008D107E"/>
    <w:rsid w:val="008E6581"/>
    <w:rsid w:val="008E7DD8"/>
    <w:rsid w:val="008F6868"/>
    <w:rsid w:val="008F6A65"/>
    <w:rsid w:val="009031CD"/>
    <w:rsid w:val="0091605C"/>
    <w:rsid w:val="009171C4"/>
    <w:rsid w:val="00924CDE"/>
    <w:rsid w:val="0092697F"/>
    <w:rsid w:val="00931F3A"/>
    <w:rsid w:val="00937F19"/>
    <w:rsid w:val="009402EA"/>
    <w:rsid w:val="00945353"/>
    <w:rsid w:val="00946568"/>
    <w:rsid w:val="00955A7E"/>
    <w:rsid w:val="009711BA"/>
    <w:rsid w:val="009726A0"/>
    <w:rsid w:val="009757AE"/>
    <w:rsid w:val="009771FD"/>
    <w:rsid w:val="009774D9"/>
    <w:rsid w:val="009831EB"/>
    <w:rsid w:val="009855E3"/>
    <w:rsid w:val="009864FD"/>
    <w:rsid w:val="009A1442"/>
    <w:rsid w:val="009A2B35"/>
    <w:rsid w:val="009A3457"/>
    <w:rsid w:val="009A6342"/>
    <w:rsid w:val="009A7E9A"/>
    <w:rsid w:val="009B1A34"/>
    <w:rsid w:val="009B29A1"/>
    <w:rsid w:val="009C0706"/>
    <w:rsid w:val="009C4C59"/>
    <w:rsid w:val="009C7FB3"/>
    <w:rsid w:val="009D289E"/>
    <w:rsid w:val="009D659A"/>
    <w:rsid w:val="009D6814"/>
    <w:rsid w:val="009D7CFD"/>
    <w:rsid w:val="009F1C6C"/>
    <w:rsid w:val="009F448D"/>
    <w:rsid w:val="009F5306"/>
    <w:rsid w:val="009F7199"/>
    <w:rsid w:val="00A02AC4"/>
    <w:rsid w:val="00A02BAB"/>
    <w:rsid w:val="00A03C4D"/>
    <w:rsid w:val="00A03D5B"/>
    <w:rsid w:val="00A046A3"/>
    <w:rsid w:val="00A0478B"/>
    <w:rsid w:val="00A0543B"/>
    <w:rsid w:val="00A06938"/>
    <w:rsid w:val="00A120A6"/>
    <w:rsid w:val="00A16194"/>
    <w:rsid w:val="00A16647"/>
    <w:rsid w:val="00A214AD"/>
    <w:rsid w:val="00A21542"/>
    <w:rsid w:val="00A25738"/>
    <w:rsid w:val="00A26C0C"/>
    <w:rsid w:val="00A27872"/>
    <w:rsid w:val="00A3013A"/>
    <w:rsid w:val="00A30403"/>
    <w:rsid w:val="00A306F2"/>
    <w:rsid w:val="00A3482D"/>
    <w:rsid w:val="00A37272"/>
    <w:rsid w:val="00A4336D"/>
    <w:rsid w:val="00A443E7"/>
    <w:rsid w:val="00A479FE"/>
    <w:rsid w:val="00A5092E"/>
    <w:rsid w:val="00A544DE"/>
    <w:rsid w:val="00A558E2"/>
    <w:rsid w:val="00A630D6"/>
    <w:rsid w:val="00A65757"/>
    <w:rsid w:val="00A6653D"/>
    <w:rsid w:val="00A67645"/>
    <w:rsid w:val="00A67DA9"/>
    <w:rsid w:val="00A67E75"/>
    <w:rsid w:val="00A73118"/>
    <w:rsid w:val="00A7409B"/>
    <w:rsid w:val="00A82694"/>
    <w:rsid w:val="00A9065C"/>
    <w:rsid w:val="00A9765A"/>
    <w:rsid w:val="00AA1CCE"/>
    <w:rsid w:val="00AB1BC5"/>
    <w:rsid w:val="00AB4D56"/>
    <w:rsid w:val="00AC4D82"/>
    <w:rsid w:val="00AC694C"/>
    <w:rsid w:val="00AC754B"/>
    <w:rsid w:val="00AC776B"/>
    <w:rsid w:val="00AC7F1B"/>
    <w:rsid w:val="00AD212D"/>
    <w:rsid w:val="00AD3198"/>
    <w:rsid w:val="00AD6380"/>
    <w:rsid w:val="00AD736F"/>
    <w:rsid w:val="00AE000E"/>
    <w:rsid w:val="00AE4FED"/>
    <w:rsid w:val="00AE7B45"/>
    <w:rsid w:val="00AF1D9E"/>
    <w:rsid w:val="00AF5A02"/>
    <w:rsid w:val="00AF7364"/>
    <w:rsid w:val="00B067CF"/>
    <w:rsid w:val="00B108FC"/>
    <w:rsid w:val="00B11331"/>
    <w:rsid w:val="00B13B99"/>
    <w:rsid w:val="00B13F2C"/>
    <w:rsid w:val="00B17EB7"/>
    <w:rsid w:val="00B24765"/>
    <w:rsid w:val="00B2750F"/>
    <w:rsid w:val="00B3135A"/>
    <w:rsid w:val="00B329E4"/>
    <w:rsid w:val="00B343A5"/>
    <w:rsid w:val="00B3753B"/>
    <w:rsid w:val="00B3797D"/>
    <w:rsid w:val="00B43743"/>
    <w:rsid w:val="00B438CA"/>
    <w:rsid w:val="00B4716B"/>
    <w:rsid w:val="00B521F1"/>
    <w:rsid w:val="00B53DF1"/>
    <w:rsid w:val="00B64707"/>
    <w:rsid w:val="00B708C6"/>
    <w:rsid w:val="00B71771"/>
    <w:rsid w:val="00B723D2"/>
    <w:rsid w:val="00B776EB"/>
    <w:rsid w:val="00B80108"/>
    <w:rsid w:val="00B908F9"/>
    <w:rsid w:val="00B90B4D"/>
    <w:rsid w:val="00B9243A"/>
    <w:rsid w:val="00B937AE"/>
    <w:rsid w:val="00B93ED4"/>
    <w:rsid w:val="00B9637A"/>
    <w:rsid w:val="00BA1AB3"/>
    <w:rsid w:val="00BA6592"/>
    <w:rsid w:val="00BA698E"/>
    <w:rsid w:val="00BA79F0"/>
    <w:rsid w:val="00BA7B40"/>
    <w:rsid w:val="00BB2D4F"/>
    <w:rsid w:val="00BB3985"/>
    <w:rsid w:val="00BB6D3E"/>
    <w:rsid w:val="00BC21CE"/>
    <w:rsid w:val="00BC28D1"/>
    <w:rsid w:val="00BC3811"/>
    <w:rsid w:val="00BC4A73"/>
    <w:rsid w:val="00BD02B5"/>
    <w:rsid w:val="00BD02FB"/>
    <w:rsid w:val="00BD483F"/>
    <w:rsid w:val="00BD5064"/>
    <w:rsid w:val="00BE3654"/>
    <w:rsid w:val="00BE3B1C"/>
    <w:rsid w:val="00BE453E"/>
    <w:rsid w:val="00BF0C6A"/>
    <w:rsid w:val="00BF277A"/>
    <w:rsid w:val="00BF3D5E"/>
    <w:rsid w:val="00BF4CF9"/>
    <w:rsid w:val="00C01793"/>
    <w:rsid w:val="00C01C65"/>
    <w:rsid w:val="00C042E0"/>
    <w:rsid w:val="00C057C7"/>
    <w:rsid w:val="00C07396"/>
    <w:rsid w:val="00C15F49"/>
    <w:rsid w:val="00C227A0"/>
    <w:rsid w:val="00C22CC8"/>
    <w:rsid w:val="00C238C2"/>
    <w:rsid w:val="00C245B9"/>
    <w:rsid w:val="00C2677A"/>
    <w:rsid w:val="00C34B71"/>
    <w:rsid w:val="00C34C5A"/>
    <w:rsid w:val="00C46D1B"/>
    <w:rsid w:val="00C51169"/>
    <w:rsid w:val="00C53441"/>
    <w:rsid w:val="00C57A8D"/>
    <w:rsid w:val="00C617F6"/>
    <w:rsid w:val="00C63736"/>
    <w:rsid w:val="00C6516B"/>
    <w:rsid w:val="00C70208"/>
    <w:rsid w:val="00C727BD"/>
    <w:rsid w:val="00C7436F"/>
    <w:rsid w:val="00C918C1"/>
    <w:rsid w:val="00C93232"/>
    <w:rsid w:val="00C96799"/>
    <w:rsid w:val="00CB0526"/>
    <w:rsid w:val="00CB403F"/>
    <w:rsid w:val="00CB5F8A"/>
    <w:rsid w:val="00CB66C9"/>
    <w:rsid w:val="00CC32DB"/>
    <w:rsid w:val="00CC3F9D"/>
    <w:rsid w:val="00CD4EAF"/>
    <w:rsid w:val="00CD7E0D"/>
    <w:rsid w:val="00CE20E7"/>
    <w:rsid w:val="00CE365A"/>
    <w:rsid w:val="00CF2917"/>
    <w:rsid w:val="00CF4877"/>
    <w:rsid w:val="00D050CC"/>
    <w:rsid w:val="00D12878"/>
    <w:rsid w:val="00D1595C"/>
    <w:rsid w:val="00D21375"/>
    <w:rsid w:val="00D2283B"/>
    <w:rsid w:val="00D36E6A"/>
    <w:rsid w:val="00D4512E"/>
    <w:rsid w:val="00D51C2B"/>
    <w:rsid w:val="00D67331"/>
    <w:rsid w:val="00D73080"/>
    <w:rsid w:val="00D81CF2"/>
    <w:rsid w:val="00D91AEA"/>
    <w:rsid w:val="00D91C6D"/>
    <w:rsid w:val="00D924F8"/>
    <w:rsid w:val="00D92538"/>
    <w:rsid w:val="00DA0C42"/>
    <w:rsid w:val="00DA1D7A"/>
    <w:rsid w:val="00DA6B72"/>
    <w:rsid w:val="00DB2E7B"/>
    <w:rsid w:val="00DC2161"/>
    <w:rsid w:val="00DC39CD"/>
    <w:rsid w:val="00DC5C22"/>
    <w:rsid w:val="00DC6802"/>
    <w:rsid w:val="00DC7C71"/>
    <w:rsid w:val="00DD6BE9"/>
    <w:rsid w:val="00DE0FCE"/>
    <w:rsid w:val="00DE1B3F"/>
    <w:rsid w:val="00DE23AB"/>
    <w:rsid w:val="00DE2EC2"/>
    <w:rsid w:val="00DE58C7"/>
    <w:rsid w:val="00DF0C3B"/>
    <w:rsid w:val="00DF0EF0"/>
    <w:rsid w:val="00DF3C28"/>
    <w:rsid w:val="00DF3EB2"/>
    <w:rsid w:val="00DF5A31"/>
    <w:rsid w:val="00DF7A3D"/>
    <w:rsid w:val="00E0029E"/>
    <w:rsid w:val="00E00F63"/>
    <w:rsid w:val="00E0617D"/>
    <w:rsid w:val="00E06D1A"/>
    <w:rsid w:val="00E07177"/>
    <w:rsid w:val="00E11C3C"/>
    <w:rsid w:val="00E16E49"/>
    <w:rsid w:val="00E208BA"/>
    <w:rsid w:val="00E2301C"/>
    <w:rsid w:val="00E2350E"/>
    <w:rsid w:val="00E32A23"/>
    <w:rsid w:val="00E34765"/>
    <w:rsid w:val="00E35ED4"/>
    <w:rsid w:val="00E407A8"/>
    <w:rsid w:val="00E41722"/>
    <w:rsid w:val="00E45509"/>
    <w:rsid w:val="00E46015"/>
    <w:rsid w:val="00E460A7"/>
    <w:rsid w:val="00E50284"/>
    <w:rsid w:val="00E532FD"/>
    <w:rsid w:val="00E554C8"/>
    <w:rsid w:val="00E57127"/>
    <w:rsid w:val="00E57A26"/>
    <w:rsid w:val="00E6420C"/>
    <w:rsid w:val="00E70E2E"/>
    <w:rsid w:val="00E72E2A"/>
    <w:rsid w:val="00E76680"/>
    <w:rsid w:val="00E76CA1"/>
    <w:rsid w:val="00E80887"/>
    <w:rsid w:val="00E829A2"/>
    <w:rsid w:val="00E84FA2"/>
    <w:rsid w:val="00E85796"/>
    <w:rsid w:val="00E905AD"/>
    <w:rsid w:val="00E95CF1"/>
    <w:rsid w:val="00EA7DC3"/>
    <w:rsid w:val="00EB0D39"/>
    <w:rsid w:val="00EB192C"/>
    <w:rsid w:val="00EB2E8E"/>
    <w:rsid w:val="00EC2E02"/>
    <w:rsid w:val="00EC752A"/>
    <w:rsid w:val="00ED245A"/>
    <w:rsid w:val="00ED3863"/>
    <w:rsid w:val="00ED725E"/>
    <w:rsid w:val="00EE2183"/>
    <w:rsid w:val="00EE4D6E"/>
    <w:rsid w:val="00EE5CFA"/>
    <w:rsid w:val="00EF2B47"/>
    <w:rsid w:val="00EF3478"/>
    <w:rsid w:val="00F0109C"/>
    <w:rsid w:val="00F0307B"/>
    <w:rsid w:val="00F14644"/>
    <w:rsid w:val="00F15486"/>
    <w:rsid w:val="00F23F5A"/>
    <w:rsid w:val="00F41F60"/>
    <w:rsid w:val="00F4453C"/>
    <w:rsid w:val="00F55DE3"/>
    <w:rsid w:val="00F60C4A"/>
    <w:rsid w:val="00F642C3"/>
    <w:rsid w:val="00F6487A"/>
    <w:rsid w:val="00F7425D"/>
    <w:rsid w:val="00F76C9C"/>
    <w:rsid w:val="00F8032B"/>
    <w:rsid w:val="00F80A1A"/>
    <w:rsid w:val="00F80F32"/>
    <w:rsid w:val="00F818AF"/>
    <w:rsid w:val="00F925C3"/>
    <w:rsid w:val="00F94090"/>
    <w:rsid w:val="00FA22C3"/>
    <w:rsid w:val="00FA4068"/>
    <w:rsid w:val="00FA672B"/>
    <w:rsid w:val="00FA7A9C"/>
    <w:rsid w:val="00FB0A96"/>
    <w:rsid w:val="00FC288D"/>
    <w:rsid w:val="00FC3B5C"/>
    <w:rsid w:val="00FC7EE1"/>
    <w:rsid w:val="00FD707B"/>
    <w:rsid w:val="00FE1806"/>
    <w:rsid w:val="00FE203F"/>
    <w:rsid w:val="00FE2C46"/>
    <w:rsid w:val="00FE6E5E"/>
    <w:rsid w:val="00FF1EB2"/>
    <w:rsid w:val="00FF3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198"/>
    <w:pPr>
      <w:spacing w:line="360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198"/>
    <w:pPr>
      <w:keepNext/>
      <w:numPr>
        <w:numId w:val="1"/>
      </w:numPr>
      <w:pBdr>
        <w:bottom w:val="single" w:sz="4" w:space="1" w:color="auto"/>
      </w:pBdr>
      <w:spacing w:before="240" w:after="60" w:line="240" w:lineRule="auto"/>
      <w:outlineLvl w:val="0"/>
    </w:pPr>
    <w:rPr>
      <w:rFonts w:eastAsia="Times New Roman"/>
      <w:b/>
      <w:bCs/>
      <w:kern w:val="32"/>
      <w:sz w:val="28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3198"/>
    <w:pPr>
      <w:keepNext/>
      <w:numPr>
        <w:ilvl w:val="1"/>
        <w:numId w:val="1"/>
      </w:numPr>
      <w:spacing w:after="0"/>
      <w:jc w:val="both"/>
      <w:outlineLvl w:val="1"/>
    </w:pPr>
    <w:rPr>
      <w:rFonts w:eastAsia="Times New Roman"/>
      <w:bCs/>
      <w:iCs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3198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Book Antiqua" w:eastAsia="Times New Roman" w:hAnsi="Book Antiqua"/>
      <w:bCs/>
      <w:szCs w:val="26"/>
      <w:lang w:val="en-GB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D3198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D319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D319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19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19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198"/>
    <w:pPr>
      <w:keepNext/>
      <w:numPr>
        <w:ilvl w:val="8"/>
        <w:numId w:val="1"/>
      </w:numPr>
      <w:shd w:val="pct25" w:color="auto" w:fill="auto"/>
      <w:spacing w:after="0"/>
      <w:outlineLvl w:val="8"/>
    </w:pPr>
    <w:rPr>
      <w:rFonts w:ascii="Book Antiqua" w:eastAsia="Times New Roman" w:hAnsi="Book Antiqua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3198"/>
    <w:rPr>
      <w:rFonts w:ascii="Times New Roman" w:eastAsia="Times New Roman" w:hAnsi="Times New Roman" w:cs="Times New Roman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D3198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D3198"/>
    <w:rPr>
      <w:rFonts w:ascii="Book Antiqua" w:eastAsia="Times New Roman" w:hAnsi="Book Antiqua" w:cs="Times New Roman"/>
      <w:bCs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D3198"/>
    <w:rPr>
      <w:rFonts w:ascii="Times New Roman" w:eastAsia="Times New Roman" w:hAnsi="Times New Roman" w:cs="Times New Roman"/>
      <w:bCs/>
      <w:i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AD3198"/>
    <w:rPr>
      <w:rFonts w:ascii="Cambria" w:eastAsia="Times New Roman" w:hAnsi="Cambria" w:cs="Times New Roman"/>
      <w:color w:val="243F60"/>
      <w:sz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AD3198"/>
    <w:rPr>
      <w:rFonts w:ascii="Cambria" w:eastAsia="Times New Roman" w:hAnsi="Cambria" w:cs="Times New Roman"/>
      <w:i/>
      <w:iCs/>
      <w:color w:val="243F60"/>
      <w:sz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198"/>
    <w:rPr>
      <w:rFonts w:ascii="Cambria" w:eastAsia="Times New Roman" w:hAnsi="Cambria" w:cs="Times New Roman"/>
      <w:i/>
      <w:iCs/>
      <w:color w:val="404040"/>
      <w:sz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198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198"/>
    <w:rPr>
      <w:rFonts w:ascii="Book Antiqua" w:eastAsia="Times New Roman" w:hAnsi="Book Antiqua" w:cs="Times New Roman"/>
      <w:b/>
      <w:bCs/>
      <w:sz w:val="20"/>
      <w:szCs w:val="20"/>
      <w:shd w:val="pct25" w:color="auto" w:fill="auto"/>
      <w:lang w:val="en-GB"/>
    </w:rPr>
  </w:style>
  <w:style w:type="paragraph" w:styleId="ListParagraph">
    <w:name w:val="List Paragraph"/>
    <w:basedOn w:val="Heading4"/>
    <w:link w:val="ListParagraphChar"/>
    <w:uiPriority w:val="34"/>
    <w:qFormat/>
    <w:rsid w:val="00AD3198"/>
  </w:style>
  <w:style w:type="paragraph" w:customStyle="1" w:styleId="Verbatium">
    <w:name w:val="Verbatium"/>
    <w:basedOn w:val="ListParagraph"/>
    <w:link w:val="VerbatiumChar"/>
    <w:qFormat/>
    <w:rsid w:val="00AD3198"/>
    <w:pPr>
      <w:numPr>
        <w:ilvl w:val="0"/>
        <w:numId w:val="0"/>
      </w:numPr>
      <w:ind w:left="1440"/>
    </w:pPr>
    <w:rPr>
      <w:i/>
      <w:sz w:val="23"/>
      <w:szCs w:val="23"/>
      <w:lang w:val="en-US"/>
    </w:rPr>
  </w:style>
  <w:style w:type="character" w:customStyle="1" w:styleId="ListParagraphChar">
    <w:name w:val="List Paragraph Char"/>
    <w:basedOn w:val="Heading4Char"/>
    <w:link w:val="ListParagraph"/>
    <w:uiPriority w:val="34"/>
    <w:rsid w:val="00AD3198"/>
    <w:rPr>
      <w:bCs/>
      <w:iCs/>
    </w:rPr>
  </w:style>
  <w:style w:type="character" w:customStyle="1" w:styleId="VerbatiumChar">
    <w:name w:val="Verbatium Char"/>
    <w:basedOn w:val="ListParagraphChar"/>
    <w:link w:val="Verbatium"/>
    <w:rsid w:val="00AD3198"/>
    <w:rPr>
      <w:rFonts w:ascii="Times New Roman" w:eastAsia="Times New Roman" w:hAnsi="Times New Roman" w:cs="Times New Roman"/>
      <w:bCs/>
      <w:i/>
      <w:iCs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41B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33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D32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C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CDC"/>
    <w:rPr>
      <w:rFonts w:ascii="Times New Roman" w:eastAsia="Calibri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71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A83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71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A83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39"/>
    <w:rsid w:val="00670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5288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numbering" w:customStyle="1" w:styleId="Style1">
    <w:name w:val="Style1"/>
    <w:uiPriority w:val="99"/>
    <w:rsid w:val="00006516"/>
    <w:pPr>
      <w:numPr>
        <w:numId w:val="8"/>
      </w:numPr>
    </w:pPr>
  </w:style>
  <w:style w:type="paragraph" w:styleId="Revision">
    <w:name w:val="Revision"/>
    <w:hidden/>
    <w:uiPriority w:val="99"/>
    <w:semiHidden/>
    <w:rsid w:val="001C5561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Krishna Mohan</dc:creator>
  <cp:lastModifiedBy>haresh.satapathy</cp:lastModifiedBy>
  <cp:revision>138</cp:revision>
  <cp:lastPrinted>2022-01-27T11:08:00Z</cp:lastPrinted>
  <dcterms:created xsi:type="dcterms:W3CDTF">2018-01-24T05:58:00Z</dcterms:created>
  <dcterms:modified xsi:type="dcterms:W3CDTF">2022-01-27T11:10:00Z</dcterms:modified>
</cp:coreProperties>
</file>